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25B" w:rsidRDefault="00581223" w:rsidP="00FF568B">
      <w:pPr>
        <w:spacing w:line="360" w:lineRule="auto"/>
        <w:jc w:val="center"/>
        <w:rPr>
          <w:rFonts w:asciiTheme="majorEastAsia" w:eastAsiaTheme="majorEastAsia" w:hAnsiTheme="majorEastAsia" w:cs="仿宋_GB2312"/>
          <w:b/>
          <w:sz w:val="28"/>
          <w:szCs w:val="28"/>
        </w:rPr>
      </w:pPr>
      <w:r w:rsidRPr="009400DD">
        <w:rPr>
          <w:rFonts w:asciiTheme="majorEastAsia" w:eastAsiaTheme="majorEastAsia" w:hAnsiTheme="majorEastAsia" w:cs="仿宋_GB2312" w:hint="eastAsia"/>
          <w:b/>
          <w:sz w:val="28"/>
          <w:szCs w:val="28"/>
        </w:rPr>
        <w:t>工会组织维权</w:t>
      </w:r>
      <w:r>
        <w:rPr>
          <w:rFonts w:asciiTheme="majorEastAsia" w:eastAsiaTheme="majorEastAsia" w:hAnsiTheme="majorEastAsia" w:cs="仿宋_GB2312" w:hint="eastAsia"/>
          <w:b/>
          <w:sz w:val="28"/>
          <w:szCs w:val="28"/>
        </w:rPr>
        <w:t>中的法治思维模式</w:t>
      </w:r>
      <w:r w:rsidR="00FF568B" w:rsidRPr="009400DD">
        <w:rPr>
          <w:rFonts w:asciiTheme="majorEastAsia" w:eastAsiaTheme="majorEastAsia" w:hAnsiTheme="majorEastAsia" w:cs="仿宋_GB2312" w:hint="eastAsia"/>
          <w:b/>
          <w:sz w:val="28"/>
          <w:szCs w:val="28"/>
        </w:rPr>
        <w:t>研究</w:t>
      </w:r>
      <w:r w:rsidR="00E47631" w:rsidRPr="009400DD">
        <w:rPr>
          <w:rFonts w:asciiTheme="majorEastAsia" w:eastAsiaTheme="majorEastAsia" w:hAnsiTheme="majorEastAsia" w:cs="仿宋_GB2312" w:hint="eastAsia"/>
          <w:b/>
          <w:sz w:val="28"/>
          <w:szCs w:val="28"/>
        </w:rPr>
        <w:t>——以高等院校为视角</w:t>
      </w:r>
    </w:p>
    <w:p w:rsidR="009400DD" w:rsidRPr="009400DD" w:rsidRDefault="009400DD" w:rsidP="00FF568B">
      <w:pPr>
        <w:spacing w:line="360" w:lineRule="auto"/>
        <w:jc w:val="center"/>
        <w:rPr>
          <w:rFonts w:asciiTheme="majorEastAsia" w:eastAsiaTheme="majorEastAsia" w:hAnsiTheme="majorEastAsia" w:cs="仿宋_GB2312"/>
          <w:b/>
          <w:sz w:val="18"/>
          <w:szCs w:val="18"/>
        </w:rPr>
      </w:pPr>
    </w:p>
    <w:p w:rsidR="008F508B" w:rsidRDefault="009400DD" w:rsidP="008F508B">
      <w:pPr>
        <w:widowControl/>
        <w:snapToGrid w:val="0"/>
        <w:jc w:val="center"/>
        <w:rPr>
          <w:rFonts w:ascii="Times New Roman" w:eastAsia="宋体" w:hAnsi="Times New Roman" w:cs="Times New Roman"/>
          <w:color w:val="000000"/>
          <w:kern w:val="0"/>
          <w:szCs w:val="21"/>
        </w:rPr>
      </w:pPr>
      <w:r w:rsidRPr="009400DD">
        <w:rPr>
          <w:rFonts w:ascii="Times New Roman" w:eastAsia="宋体" w:hAnsi="Times New Roman" w:cs="Times New Roman" w:hint="eastAsia"/>
          <w:color w:val="000000"/>
          <w:kern w:val="0"/>
          <w:szCs w:val="21"/>
        </w:rPr>
        <w:t>上海财经大学</w:t>
      </w:r>
      <w:r w:rsidRPr="009400DD">
        <w:rPr>
          <w:rFonts w:ascii="Times New Roman" w:eastAsia="宋体" w:hAnsi="Times New Roman" w:cs="Times New Roman" w:hint="eastAsia"/>
          <w:color w:val="000000"/>
          <w:kern w:val="0"/>
          <w:szCs w:val="21"/>
        </w:rPr>
        <w:t xml:space="preserve"> </w:t>
      </w:r>
      <w:r w:rsidRPr="009400DD">
        <w:rPr>
          <w:rFonts w:ascii="Times New Roman" w:eastAsia="宋体" w:hAnsi="Times New Roman" w:cs="Times New Roman" w:hint="eastAsia"/>
          <w:color w:val="000000"/>
          <w:kern w:val="0"/>
          <w:szCs w:val="21"/>
        </w:rPr>
        <w:t>曾坚</w:t>
      </w:r>
      <w:r w:rsidRPr="009400DD">
        <w:rPr>
          <w:rFonts w:ascii="Times New Roman" w:eastAsia="宋体" w:hAnsi="Times New Roman" w:cs="Times New Roman" w:hint="eastAsia"/>
          <w:color w:val="000000"/>
          <w:kern w:val="0"/>
          <w:szCs w:val="21"/>
        </w:rPr>
        <w:t xml:space="preserve"> </w:t>
      </w:r>
      <w:r w:rsidRPr="009400DD">
        <w:rPr>
          <w:rFonts w:ascii="Times New Roman" w:eastAsia="宋体" w:hAnsi="Times New Roman" w:cs="Times New Roman" w:hint="eastAsia"/>
          <w:color w:val="000000"/>
          <w:kern w:val="0"/>
          <w:szCs w:val="21"/>
        </w:rPr>
        <w:t>项目号</w:t>
      </w:r>
      <w:r w:rsidR="008F508B" w:rsidRPr="009400DD">
        <w:rPr>
          <w:rFonts w:ascii="Times New Roman" w:eastAsia="宋体" w:hAnsi="Times New Roman" w:cs="Times New Roman"/>
          <w:color w:val="000000"/>
          <w:kern w:val="0"/>
          <w:szCs w:val="21"/>
        </w:rPr>
        <w:t>2015GHL10</w:t>
      </w:r>
    </w:p>
    <w:p w:rsidR="009400DD" w:rsidRPr="009400DD" w:rsidRDefault="009400DD" w:rsidP="008F508B">
      <w:pPr>
        <w:widowControl/>
        <w:snapToGrid w:val="0"/>
        <w:jc w:val="center"/>
        <w:rPr>
          <w:rFonts w:ascii="宋体" w:eastAsia="宋体" w:hAnsi="宋体" w:cs="宋体"/>
          <w:color w:val="000000"/>
          <w:kern w:val="0"/>
          <w:szCs w:val="21"/>
        </w:rPr>
      </w:pPr>
    </w:p>
    <w:p w:rsidR="008F508B" w:rsidRPr="00842181" w:rsidRDefault="009400DD" w:rsidP="00842181">
      <w:pPr>
        <w:spacing w:line="360" w:lineRule="auto"/>
        <w:ind w:firstLineChars="200" w:firstLine="482"/>
        <w:rPr>
          <w:rFonts w:ascii="华文仿宋" w:eastAsia="华文仿宋" w:hAnsi="华文仿宋" w:cs="仿宋_GB2312"/>
          <w:sz w:val="24"/>
          <w:szCs w:val="24"/>
        </w:rPr>
      </w:pPr>
      <w:r w:rsidRPr="00842181">
        <w:rPr>
          <w:rFonts w:asciiTheme="majorEastAsia" w:eastAsiaTheme="majorEastAsia" w:hAnsiTheme="majorEastAsia" w:cs="仿宋_GB2312" w:hint="eastAsia"/>
          <w:b/>
          <w:sz w:val="24"/>
          <w:szCs w:val="24"/>
        </w:rPr>
        <w:t>摘要：</w:t>
      </w:r>
      <w:r w:rsidRPr="00842181">
        <w:rPr>
          <w:rFonts w:ascii="华文仿宋" w:eastAsia="华文仿宋" w:hAnsi="华文仿宋" w:cs="仿宋_GB2312" w:hint="eastAsia"/>
          <w:sz w:val="24"/>
          <w:szCs w:val="24"/>
        </w:rPr>
        <w:t>根据《中华人民共和国工会法》的规定，工会担负着维护职工合法权益的职责。在我国大部分高等院校，工会参与或帮助教职工维</w:t>
      </w:r>
      <w:proofErr w:type="gramStart"/>
      <w:r w:rsidRPr="00842181">
        <w:rPr>
          <w:rFonts w:ascii="华文仿宋" w:eastAsia="华文仿宋" w:hAnsi="华文仿宋" w:cs="仿宋_GB2312" w:hint="eastAsia"/>
          <w:sz w:val="24"/>
          <w:szCs w:val="24"/>
        </w:rPr>
        <w:t>权有着</w:t>
      </w:r>
      <w:proofErr w:type="gramEnd"/>
      <w:r w:rsidRPr="00842181">
        <w:rPr>
          <w:rFonts w:ascii="华文仿宋" w:eastAsia="华文仿宋" w:hAnsi="华文仿宋" w:cs="仿宋_GB2312" w:hint="eastAsia"/>
          <w:sz w:val="24"/>
          <w:szCs w:val="24"/>
        </w:rPr>
        <w:t>机制化的运行方式，但是，由于高校教职工与单位之间权益争议的特殊性及工会组织维权存在一些惯性思维模式，所以，实效性尚待完善。归纳起来，传统的解决问题的思维方式主要有政治思维、管制思维、道德思维与经济思维。这些方式并非没有积极的意义，但是在法治社会应当有法治思维，尤其是高校工会，在这方面更应当有所作为。由于现实原因及制度原因，法治思维的运用目前存在一定的不足，可以通过高校单位建立法治思维及健全现行相关制度来加以完善。</w:t>
      </w:r>
    </w:p>
    <w:p w:rsidR="009400DD" w:rsidRPr="00842181" w:rsidRDefault="009400DD" w:rsidP="00842181">
      <w:pPr>
        <w:spacing w:line="360" w:lineRule="auto"/>
        <w:ind w:firstLineChars="200" w:firstLine="482"/>
        <w:rPr>
          <w:rFonts w:asciiTheme="majorEastAsia" w:eastAsiaTheme="majorEastAsia" w:hAnsiTheme="majorEastAsia" w:cs="仿宋_GB2312"/>
          <w:sz w:val="24"/>
          <w:szCs w:val="24"/>
        </w:rPr>
      </w:pPr>
      <w:r w:rsidRPr="00842181">
        <w:rPr>
          <w:rFonts w:asciiTheme="majorEastAsia" w:eastAsiaTheme="majorEastAsia" w:hAnsiTheme="majorEastAsia" w:cs="仿宋_GB2312" w:hint="eastAsia"/>
          <w:b/>
          <w:sz w:val="24"/>
          <w:szCs w:val="24"/>
        </w:rPr>
        <w:t>关键词：</w:t>
      </w:r>
      <w:r w:rsidRPr="00842181">
        <w:rPr>
          <w:rFonts w:ascii="华文仿宋" w:eastAsia="华文仿宋" w:hAnsi="华文仿宋" w:cs="仿宋_GB2312" w:hint="eastAsia"/>
          <w:sz w:val="24"/>
          <w:szCs w:val="24"/>
        </w:rPr>
        <w:t>工会  组织维权  法治思维</w:t>
      </w:r>
    </w:p>
    <w:p w:rsidR="009400DD" w:rsidRPr="009400DD" w:rsidRDefault="009400DD" w:rsidP="009400DD">
      <w:pPr>
        <w:spacing w:line="360" w:lineRule="auto"/>
        <w:rPr>
          <w:rFonts w:asciiTheme="majorEastAsia" w:eastAsiaTheme="majorEastAsia" w:hAnsiTheme="majorEastAsia" w:cs="仿宋_GB2312"/>
          <w:szCs w:val="21"/>
        </w:rPr>
      </w:pPr>
    </w:p>
    <w:p w:rsidR="00FF568B" w:rsidRPr="00054938" w:rsidRDefault="00FF568B" w:rsidP="00FF568B">
      <w:pPr>
        <w:pStyle w:val="p0"/>
        <w:widowControl/>
        <w:snapToGrid w:val="0"/>
        <w:spacing w:line="360" w:lineRule="auto"/>
        <w:ind w:firstLine="105"/>
        <w:jc w:val="left"/>
        <w:rPr>
          <w:rFonts w:asciiTheme="majorEastAsia" w:eastAsiaTheme="majorEastAsia" w:hAnsiTheme="majorEastAsia" w:cs="仿宋_GB2312"/>
          <w:b/>
          <w:sz w:val="24"/>
          <w:szCs w:val="24"/>
        </w:rPr>
      </w:pPr>
      <w:r w:rsidRPr="00054938">
        <w:rPr>
          <w:rFonts w:asciiTheme="majorEastAsia" w:eastAsiaTheme="majorEastAsia" w:hAnsiTheme="majorEastAsia" w:cs="仿宋_GB2312" w:hint="eastAsia"/>
          <w:b/>
          <w:sz w:val="24"/>
          <w:szCs w:val="24"/>
        </w:rPr>
        <w:t>一、</w:t>
      </w:r>
      <w:r w:rsidR="00735984" w:rsidRPr="00054938">
        <w:rPr>
          <w:rFonts w:asciiTheme="majorEastAsia" w:eastAsiaTheme="majorEastAsia" w:hAnsiTheme="majorEastAsia" w:cs="仿宋_GB2312"/>
          <w:b/>
          <w:sz w:val="24"/>
          <w:szCs w:val="24"/>
        </w:rPr>
        <w:t>问题的提出</w:t>
      </w:r>
    </w:p>
    <w:p w:rsidR="00FF0294" w:rsidRDefault="00FF568B" w:rsidP="00FF029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sidRPr="00FF568B">
        <w:rPr>
          <w:rFonts w:asciiTheme="majorEastAsia" w:eastAsiaTheme="majorEastAsia" w:hAnsiTheme="majorEastAsia" w:cs="仿宋_GB2312" w:hint="eastAsia"/>
          <w:sz w:val="24"/>
          <w:szCs w:val="24"/>
        </w:rPr>
        <w:t>按照《</w:t>
      </w:r>
      <w:r w:rsidR="009400DD">
        <w:rPr>
          <w:rFonts w:asciiTheme="majorEastAsia" w:eastAsiaTheme="majorEastAsia" w:hAnsiTheme="majorEastAsia" w:cs="仿宋_GB2312" w:hint="eastAsia"/>
          <w:sz w:val="24"/>
          <w:szCs w:val="24"/>
        </w:rPr>
        <w:t>中华人民共和国</w:t>
      </w:r>
      <w:r w:rsidRPr="00FF568B">
        <w:rPr>
          <w:rFonts w:asciiTheme="majorEastAsia" w:eastAsiaTheme="majorEastAsia" w:hAnsiTheme="majorEastAsia" w:cs="仿宋_GB2312" w:hint="eastAsia"/>
          <w:sz w:val="24"/>
          <w:szCs w:val="24"/>
        </w:rPr>
        <w:t>工会法》的规定，工会担负着组织职工依</w:t>
      </w:r>
      <w:r w:rsidR="00EF41BD">
        <w:rPr>
          <w:rFonts w:asciiTheme="majorEastAsia" w:eastAsiaTheme="majorEastAsia" w:hAnsiTheme="majorEastAsia" w:cs="仿宋_GB2312" w:hint="eastAsia"/>
          <w:sz w:val="24"/>
          <w:szCs w:val="24"/>
        </w:rPr>
        <w:t>法参与民主管理，代表职工的利益并依法维护职工</w:t>
      </w:r>
      <w:r w:rsidR="00735984">
        <w:rPr>
          <w:rFonts w:asciiTheme="majorEastAsia" w:eastAsiaTheme="majorEastAsia" w:hAnsiTheme="majorEastAsia" w:cs="仿宋_GB2312" w:hint="eastAsia"/>
          <w:sz w:val="24"/>
          <w:szCs w:val="24"/>
        </w:rPr>
        <w:t>合法权益的重要职</w:t>
      </w:r>
      <w:r w:rsidR="00735984">
        <w:rPr>
          <w:rFonts w:asciiTheme="majorEastAsia" w:eastAsiaTheme="majorEastAsia" w:hAnsiTheme="majorEastAsia" w:cs="仿宋_GB2312"/>
          <w:sz w:val="24"/>
          <w:szCs w:val="24"/>
        </w:rPr>
        <w:t>能</w:t>
      </w:r>
      <w:r w:rsidR="00EF41BD">
        <w:rPr>
          <w:rFonts w:asciiTheme="majorEastAsia" w:eastAsiaTheme="majorEastAsia" w:hAnsiTheme="majorEastAsia" w:cs="仿宋_GB2312" w:hint="eastAsia"/>
          <w:sz w:val="24"/>
          <w:szCs w:val="24"/>
        </w:rPr>
        <w:t>。</w:t>
      </w:r>
      <w:r w:rsidR="00FF0294">
        <w:rPr>
          <w:rFonts w:asciiTheme="majorEastAsia" w:eastAsiaTheme="majorEastAsia" w:hAnsiTheme="majorEastAsia" w:cs="仿宋_GB2312"/>
          <w:sz w:val="24"/>
          <w:szCs w:val="24"/>
        </w:rPr>
        <w:t>其中，</w:t>
      </w:r>
      <w:r w:rsidR="00753572">
        <w:rPr>
          <w:rFonts w:asciiTheme="majorEastAsia" w:eastAsiaTheme="majorEastAsia" w:hAnsiTheme="majorEastAsia" w:cs="仿宋_GB2312" w:hint="eastAsia"/>
          <w:sz w:val="24"/>
          <w:szCs w:val="24"/>
        </w:rPr>
        <w:t>《工会法》第六条明确规定：</w:t>
      </w:r>
      <w:r w:rsidR="00FF0294">
        <w:rPr>
          <w:rFonts w:asciiTheme="majorEastAsia" w:eastAsiaTheme="majorEastAsia" w:hAnsiTheme="majorEastAsia" w:cs="仿宋_GB2312" w:hint="eastAsia"/>
          <w:sz w:val="24"/>
          <w:szCs w:val="24"/>
        </w:rPr>
        <w:t>维护职工合法权益是工会的基本职责</w:t>
      </w:r>
      <w:r w:rsidRPr="00FF568B">
        <w:rPr>
          <w:rFonts w:asciiTheme="majorEastAsia" w:eastAsiaTheme="majorEastAsia" w:hAnsiTheme="majorEastAsia" w:cs="仿宋_GB2312" w:hint="eastAsia"/>
          <w:sz w:val="24"/>
          <w:szCs w:val="24"/>
        </w:rPr>
        <w:t>。</w:t>
      </w:r>
    </w:p>
    <w:p w:rsidR="00EF41BD" w:rsidRDefault="00FF568B" w:rsidP="00632B5F">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sidRPr="00FF568B">
        <w:rPr>
          <w:rFonts w:asciiTheme="majorEastAsia" w:eastAsiaTheme="majorEastAsia" w:hAnsiTheme="majorEastAsia" w:cs="仿宋_GB2312" w:hint="eastAsia"/>
          <w:sz w:val="24"/>
          <w:szCs w:val="24"/>
        </w:rPr>
        <w:t>随着民主法治的不断进步，</w:t>
      </w:r>
      <w:r w:rsidR="00632B5F">
        <w:rPr>
          <w:rFonts w:asciiTheme="majorEastAsia" w:eastAsiaTheme="majorEastAsia" w:hAnsiTheme="majorEastAsia" w:cs="仿宋_GB2312" w:hint="eastAsia"/>
          <w:sz w:val="24"/>
          <w:szCs w:val="24"/>
        </w:rPr>
        <w:t>当下我国公民对于自身权益的关注超过以往任何时期</w:t>
      </w:r>
      <w:r w:rsidR="00EF41BD">
        <w:rPr>
          <w:rFonts w:asciiTheme="majorEastAsia" w:eastAsiaTheme="majorEastAsia" w:hAnsiTheme="majorEastAsia" w:cs="仿宋_GB2312" w:hint="eastAsia"/>
          <w:sz w:val="24"/>
          <w:szCs w:val="24"/>
        </w:rPr>
        <w:t>。</w:t>
      </w:r>
      <w:r w:rsidR="00FF0294">
        <w:rPr>
          <w:rFonts w:asciiTheme="majorEastAsia" w:eastAsiaTheme="majorEastAsia" w:hAnsiTheme="majorEastAsia" w:cs="仿宋_GB2312"/>
          <w:sz w:val="24"/>
          <w:szCs w:val="24"/>
        </w:rPr>
        <w:t>一方面，</w:t>
      </w:r>
      <w:r w:rsidRPr="00FF568B">
        <w:rPr>
          <w:rFonts w:asciiTheme="majorEastAsia" w:eastAsiaTheme="majorEastAsia" w:hAnsiTheme="majorEastAsia" w:cs="仿宋_GB2312" w:hint="eastAsia"/>
          <w:sz w:val="24"/>
          <w:szCs w:val="24"/>
        </w:rPr>
        <w:t>职工的权利意识</w:t>
      </w:r>
      <w:r w:rsidR="00632B5F">
        <w:rPr>
          <w:rFonts w:asciiTheme="majorEastAsia" w:eastAsiaTheme="majorEastAsia" w:hAnsiTheme="majorEastAsia" w:cs="仿宋_GB2312" w:hint="eastAsia"/>
          <w:sz w:val="24"/>
          <w:szCs w:val="24"/>
        </w:rPr>
        <w:t>日益强烈，对于自身权利的认知也越来越明晰</w:t>
      </w:r>
      <w:r w:rsidR="00EF41BD">
        <w:rPr>
          <w:rFonts w:asciiTheme="majorEastAsia" w:eastAsiaTheme="majorEastAsia" w:hAnsiTheme="majorEastAsia" w:cs="仿宋_GB2312" w:hint="eastAsia"/>
          <w:sz w:val="24"/>
          <w:szCs w:val="24"/>
        </w:rPr>
        <w:t>，为权利为斗争不仅存在于其思想意识，也成为其维护自身权利的动力</w:t>
      </w:r>
      <w:r w:rsidR="00FF0294">
        <w:rPr>
          <w:rFonts w:asciiTheme="majorEastAsia" w:eastAsiaTheme="majorEastAsia" w:hAnsiTheme="majorEastAsia" w:cs="仿宋_GB2312"/>
          <w:sz w:val="24"/>
          <w:szCs w:val="24"/>
        </w:rPr>
        <w:t>。但另一方面，由于惯性思维及其他主客观原因的影响，</w:t>
      </w:r>
      <w:r w:rsidRPr="00FF568B">
        <w:rPr>
          <w:rFonts w:asciiTheme="majorEastAsia" w:eastAsiaTheme="majorEastAsia" w:hAnsiTheme="majorEastAsia" w:cs="仿宋_GB2312" w:hint="eastAsia"/>
          <w:sz w:val="24"/>
          <w:szCs w:val="24"/>
        </w:rPr>
        <w:t>一些单位或部门的工作作风或处理问题的方式</w:t>
      </w:r>
      <w:r w:rsidR="00632B5F">
        <w:rPr>
          <w:rFonts w:asciiTheme="majorEastAsia" w:eastAsiaTheme="majorEastAsia" w:hAnsiTheme="majorEastAsia" w:cs="仿宋_GB2312" w:hint="eastAsia"/>
          <w:sz w:val="24"/>
          <w:szCs w:val="24"/>
        </w:rPr>
        <w:t>仍</w:t>
      </w:r>
      <w:r w:rsidRPr="00FF568B">
        <w:rPr>
          <w:rFonts w:asciiTheme="majorEastAsia" w:eastAsiaTheme="majorEastAsia" w:hAnsiTheme="majorEastAsia" w:cs="仿宋_GB2312" w:hint="eastAsia"/>
          <w:sz w:val="24"/>
          <w:szCs w:val="24"/>
        </w:rPr>
        <w:t>存在非制度性因素，使相关职工感觉其权益受到了侵犯，维权便成为了保障与实现权利最直接的手段。维权</w:t>
      </w:r>
      <w:r w:rsidR="00FF0294">
        <w:rPr>
          <w:rFonts w:asciiTheme="majorEastAsia" w:eastAsiaTheme="majorEastAsia" w:hAnsiTheme="majorEastAsia" w:cs="仿宋_GB2312"/>
          <w:sz w:val="24"/>
          <w:szCs w:val="24"/>
        </w:rPr>
        <w:t>行为无疑</w:t>
      </w:r>
      <w:r w:rsidRPr="00FF568B">
        <w:rPr>
          <w:rFonts w:asciiTheme="majorEastAsia" w:eastAsiaTheme="majorEastAsia" w:hAnsiTheme="majorEastAsia" w:cs="仿宋_GB2312" w:hint="eastAsia"/>
          <w:sz w:val="24"/>
          <w:szCs w:val="24"/>
        </w:rPr>
        <w:t>对促进国家及社会法治观念与法治习惯的养成有积极意义，</w:t>
      </w:r>
      <w:r w:rsidR="00EF41BD">
        <w:rPr>
          <w:rFonts w:asciiTheme="majorEastAsia" w:eastAsiaTheme="majorEastAsia" w:hAnsiTheme="majorEastAsia" w:cs="仿宋_GB2312" w:hint="eastAsia"/>
          <w:sz w:val="24"/>
          <w:szCs w:val="24"/>
        </w:rPr>
        <w:t>可以从另一个角度倒</w:t>
      </w:r>
      <w:proofErr w:type="gramStart"/>
      <w:r w:rsidR="00EF41BD">
        <w:rPr>
          <w:rFonts w:asciiTheme="majorEastAsia" w:eastAsiaTheme="majorEastAsia" w:hAnsiTheme="majorEastAsia" w:cs="仿宋_GB2312" w:hint="eastAsia"/>
          <w:sz w:val="24"/>
          <w:szCs w:val="24"/>
        </w:rPr>
        <w:t>逼单位</w:t>
      </w:r>
      <w:proofErr w:type="gramEnd"/>
      <w:r w:rsidR="00EF41BD">
        <w:rPr>
          <w:rFonts w:asciiTheme="majorEastAsia" w:eastAsiaTheme="majorEastAsia" w:hAnsiTheme="majorEastAsia" w:cs="仿宋_GB2312" w:hint="eastAsia"/>
          <w:sz w:val="24"/>
          <w:szCs w:val="24"/>
        </w:rPr>
        <w:t>处理问题时更加规范与周到。</w:t>
      </w:r>
      <w:r w:rsidR="00FF0294">
        <w:rPr>
          <w:rFonts w:asciiTheme="majorEastAsia" w:eastAsiaTheme="majorEastAsia" w:hAnsiTheme="majorEastAsia" w:cs="仿宋_GB2312"/>
          <w:sz w:val="24"/>
          <w:szCs w:val="24"/>
        </w:rPr>
        <w:t>但是，</w:t>
      </w:r>
      <w:r w:rsidRPr="00FF568B">
        <w:rPr>
          <w:rFonts w:asciiTheme="majorEastAsia" w:eastAsiaTheme="majorEastAsia" w:hAnsiTheme="majorEastAsia" w:cs="仿宋_GB2312" w:hint="eastAsia"/>
          <w:sz w:val="24"/>
          <w:szCs w:val="24"/>
        </w:rPr>
        <w:t>如果出现非理性维权，又会对国家及社会的稳定带来消极影响</w:t>
      </w:r>
      <w:r w:rsidR="00FF0294">
        <w:rPr>
          <w:rFonts w:asciiTheme="majorEastAsia" w:eastAsiaTheme="majorEastAsia" w:hAnsiTheme="majorEastAsia" w:cs="仿宋_GB2312"/>
          <w:sz w:val="24"/>
          <w:szCs w:val="24"/>
        </w:rPr>
        <w:t>，</w:t>
      </w:r>
      <w:r w:rsidR="00F224C7">
        <w:rPr>
          <w:rFonts w:asciiTheme="majorEastAsia" w:eastAsiaTheme="majorEastAsia" w:hAnsiTheme="majorEastAsia" w:cs="仿宋_GB2312" w:hint="eastAsia"/>
          <w:sz w:val="24"/>
          <w:szCs w:val="24"/>
        </w:rPr>
        <w:t>对于维权主体所在单位或集体的管理造成</w:t>
      </w:r>
      <w:r w:rsidR="00EF41BD">
        <w:rPr>
          <w:rFonts w:asciiTheme="majorEastAsia" w:eastAsiaTheme="majorEastAsia" w:hAnsiTheme="majorEastAsia" w:cs="仿宋_GB2312" w:hint="eastAsia"/>
          <w:sz w:val="24"/>
          <w:szCs w:val="24"/>
        </w:rPr>
        <w:t>困扰或</w:t>
      </w:r>
      <w:r w:rsidR="00F224C7">
        <w:rPr>
          <w:rFonts w:asciiTheme="majorEastAsia" w:eastAsiaTheme="majorEastAsia" w:hAnsiTheme="majorEastAsia" w:cs="仿宋_GB2312" w:hint="eastAsia"/>
          <w:sz w:val="24"/>
          <w:szCs w:val="24"/>
        </w:rPr>
        <w:t>障碍，</w:t>
      </w:r>
      <w:r w:rsidR="00FF0294">
        <w:rPr>
          <w:rFonts w:asciiTheme="majorEastAsia" w:eastAsiaTheme="majorEastAsia" w:hAnsiTheme="majorEastAsia" w:cs="仿宋_GB2312"/>
          <w:sz w:val="24"/>
          <w:szCs w:val="24"/>
        </w:rPr>
        <w:t>且</w:t>
      </w:r>
      <w:r w:rsidR="00632B5F">
        <w:rPr>
          <w:rFonts w:asciiTheme="majorEastAsia" w:eastAsiaTheme="majorEastAsia" w:hAnsiTheme="majorEastAsia" w:cs="仿宋_GB2312" w:hint="eastAsia"/>
          <w:sz w:val="24"/>
          <w:szCs w:val="24"/>
        </w:rPr>
        <w:t>往往</w:t>
      </w:r>
      <w:r w:rsidR="00FF0294">
        <w:rPr>
          <w:rFonts w:asciiTheme="majorEastAsia" w:eastAsiaTheme="majorEastAsia" w:hAnsiTheme="majorEastAsia" w:cs="仿宋_GB2312"/>
          <w:sz w:val="24"/>
          <w:szCs w:val="24"/>
        </w:rPr>
        <w:t>也无助于问题的解决</w:t>
      </w:r>
      <w:r w:rsidRPr="00FF568B">
        <w:rPr>
          <w:rFonts w:asciiTheme="majorEastAsia" w:eastAsiaTheme="majorEastAsia" w:hAnsiTheme="majorEastAsia" w:cs="仿宋_GB2312" w:hint="eastAsia"/>
          <w:sz w:val="24"/>
          <w:szCs w:val="24"/>
        </w:rPr>
        <w:t>。</w:t>
      </w:r>
    </w:p>
    <w:p w:rsidR="00572C87" w:rsidRDefault="00FF568B" w:rsidP="00632B5F">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sidRPr="00FF568B">
        <w:rPr>
          <w:rFonts w:asciiTheme="majorEastAsia" w:eastAsiaTheme="majorEastAsia" w:hAnsiTheme="majorEastAsia" w:cs="仿宋_GB2312" w:hint="eastAsia"/>
          <w:sz w:val="24"/>
          <w:szCs w:val="24"/>
        </w:rPr>
        <w:lastRenderedPageBreak/>
        <w:t>从当下职工维权的形式看，主要还是个人维权为主，</w:t>
      </w:r>
      <w:proofErr w:type="gramStart"/>
      <w:r w:rsidRPr="00FF568B">
        <w:rPr>
          <w:rFonts w:asciiTheme="majorEastAsia" w:eastAsiaTheme="majorEastAsia" w:hAnsiTheme="majorEastAsia" w:cs="仿宋_GB2312" w:hint="eastAsia"/>
          <w:sz w:val="24"/>
          <w:szCs w:val="24"/>
        </w:rPr>
        <w:t>即相关</w:t>
      </w:r>
      <w:proofErr w:type="gramEnd"/>
      <w:r w:rsidRPr="00FF568B">
        <w:rPr>
          <w:rFonts w:asciiTheme="majorEastAsia" w:eastAsiaTheme="majorEastAsia" w:hAnsiTheme="majorEastAsia" w:cs="仿宋_GB2312" w:hint="eastAsia"/>
          <w:sz w:val="24"/>
          <w:szCs w:val="24"/>
        </w:rPr>
        <w:t>职工自己找单位领导或对口管理部门反映问题、提出诉求。</w:t>
      </w:r>
      <w:r w:rsidR="00632B5F">
        <w:rPr>
          <w:rFonts w:asciiTheme="majorEastAsia" w:eastAsiaTheme="majorEastAsia" w:hAnsiTheme="majorEastAsia" w:cs="仿宋_GB2312" w:hint="eastAsia"/>
          <w:sz w:val="24"/>
          <w:szCs w:val="24"/>
        </w:rPr>
        <w:t>就高校来看，从维</w:t>
      </w:r>
      <w:proofErr w:type="gramStart"/>
      <w:r w:rsidR="00632B5F">
        <w:rPr>
          <w:rFonts w:asciiTheme="majorEastAsia" w:eastAsiaTheme="majorEastAsia" w:hAnsiTheme="majorEastAsia" w:cs="仿宋_GB2312" w:hint="eastAsia"/>
          <w:sz w:val="24"/>
          <w:szCs w:val="24"/>
        </w:rPr>
        <w:t>权途径看</w:t>
      </w:r>
      <w:proofErr w:type="gramEnd"/>
      <w:r w:rsidR="00632B5F">
        <w:rPr>
          <w:rFonts w:asciiTheme="majorEastAsia" w:eastAsiaTheme="majorEastAsia" w:hAnsiTheme="majorEastAsia" w:cs="仿宋_GB2312" w:hint="eastAsia"/>
          <w:sz w:val="24"/>
          <w:szCs w:val="24"/>
        </w:rPr>
        <w:t>，有数据显示，在认为自己权益受损时，大概会有将近40%的教职工会向学校领导反映，有近20%的教职工会向院系领导反映，10%左右的教职工会向工会反映，而有30%左右的教职工会向上级主管部门或媒体求助。</w:t>
      </w:r>
      <w:r w:rsidR="00EF41BD">
        <w:rPr>
          <w:rStyle w:val="a7"/>
          <w:rFonts w:asciiTheme="majorEastAsia" w:eastAsiaTheme="majorEastAsia" w:hAnsiTheme="majorEastAsia" w:cs="仿宋_GB2312"/>
          <w:sz w:val="24"/>
          <w:szCs w:val="24"/>
        </w:rPr>
        <w:footnoteReference w:id="1"/>
      </w:r>
      <w:r w:rsidR="00632B5F">
        <w:rPr>
          <w:rFonts w:asciiTheme="majorEastAsia" w:eastAsiaTheme="majorEastAsia" w:hAnsiTheme="majorEastAsia" w:cs="仿宋_GB2312" w:hint="eastAsia"/>
          <w:sz w:val="24"/>
          <w:szCs w:val="24"/>
        </w:rPr>
        <w:t>而在通过内部机制解决受阻时，转而向外部机制寻求解决往往是一种常态。</w:t>
      </w:r>
      <w:r w:rsidRPr="00FF568B">
        <w:rPr>
          <w:rFonts w:asciiTheme="majorEastAsia" w:eastAsiaTheme="majorEastAsia" w:hAnsiTheme="majorEastAsia" w:cs="仿宋_GB2312" w:hint="eastAsia"/>
          <w:sz w:val="24"/>
          <w:szCs w:val="24"/>
        </w:rPr>
        <w:t>这种维权形式看上去很直接，但</w:t>
      </w:r>
      <w:r w:rsidR="00632B5F">
        <w:rPr>
          <w:rFonts w:asciiTheme="majorEastAsia" w:eastAsiaTheme="majorEastAsia" w:hAnsiTheme="majorEastAsia" w:cs="仿宋_GB2312" w:hint="eastAsia"/>
          <w:sz w:val="24"/>
          <w:szCs w:val="24"/>
        </w:rPr>
        <w:t>多因为</w:t>
      </w:r>
      <w:r w:rsidRPr="00FF568B">
        <w:rPr>
          <w:rFonts w:asciiTheme="majorEastAsia" w:eastAsiaTheme="majorEastAsia" w:hAnsiTheme="majorEastAsia" w:cs="仿宋_GB2312" w:hint="eastAsia"/>
          <w:sz w:val="24"/>
          <w:szCs w:val="24"/>
        </w:rPr>
        <w:t>当事双方直接面对面，很容易激化矛盾，引起新的冲突，不利于问题的解决，当然也不利于职工维权。</w:t>
      </w:r>
    </w:p>
    <w:p w:rsidR="004A308F" w:rsidRDefault="00632B5F" w:rsidP="004A308F">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从制度的层面，</w:t>
      </w:r>
      <w:r w:rsidR="00FF568B" w:rsidRPr="00FF568B">
        <w:rPr>
          <w:rFonts w:asciiTheme="majorEastAsia" w:eastAsiaTheme="majorEastAsia" w:hAnsiTheme="majorEastAsia" w:cs="仿宋_GB2312" w:hint="eastAsia"/>
          <w:sz w:val="24"/>
          <w:szCs w:val="24"/>
        </w:rPr>
        <w:t>工会作</w:t>
      </w:r>
      <w:r w:rsidR="004A308F">
        <w:rPr>
          <w:rFonts w:asciiTheme="majorEastAsia" w:eastAsiaTheme="majorEastAsia" w:hAnsiTheme="majorEastAsia" w:cs="仿宋_GB2312" w:hint="eastAsia"/>
          <w:sz w:val="24"/>
          <w:szCs w:val="24"/>
        </w:rPr>
        <w:t>为一个代表职工利益的群众自治组织，应当成为职工维权的当然代表。</w:t>
      </w:r>
      <w:r w:rsidR="00FF568B" w:rsidRPr="00FF568B">
        <w:rPr>
          <w:rFonts w:asciiTheme="majorEastAsia" w:eastAsiaTheme="majorEastAsia" w:hAnsiTheme="majorEastAsia" w:cs="仿宋_GB2312" w:hint="eastAsia"/>
          <w:sz w:val="24"/>
          <w:szCs w:val="24"/>
        </w:rPr>
        <w:t>以组织的方式，通过程序化的过程帮助职工维权，既能体现法治社会的特征，又能使职工的权利诉求得以合理的表达。</w:t>
      </w:r>
      <w:r w:rsidR="007B3400">
        <w:rPr>
          <w:rFonts w:asciiTheme="majorEastAsia" w:eastAsiaTheme="majorEastAsia" w:hAnsiTheme="majorEastAsia" w:cs="仿宋_GB2312"/>
          <w:sz w:val="24"/>
          <w:szCs w:val="24"/>
        </w:rPr>
        <w:t>2014年6月，</w:t>
      </w:r>
      <w:r w:rsidR="00EF41BD">
        <w:rPr>
          <w:rFonts w:asciiTheme="majorEastAsia" w:eastAsiaTheme="majorEastAsia" w:hAnsiTheme="majorEastAsia" w:cs="仿宋_GB2312" w:hint="eastAsia"/>
          <w:sz w:val="24"/>
          <w:szCs w:val="24"/>
        </w:rPr>
        <w:t>中共</w:t>
      </w:r>
      <w:r w:rsidR="007B3400" w:rsidRPr="007B3400">
        <w:rPr>
          <w:rFonts w:asciiTheme="majorEastAsia" w:eastAsiaTheme="majorEastAsia" w:hAnsiTheme="majorEastAsia" w:cs="仿宋_GB2312" w:hint="eastAsia"/>
          <w:sz w:val="24"/>
          <w:szCs w:val="24"/>
        </w:rPr>
        <w:t>中央组织部、人力资源</w:t>
      </w:r>
      <w:r w:rsidR="00EF41BD">
        <w:rPr>
          <w:rFonts w:asciiTheme="majorEastAsia" w:eastAsiaTheme="majorEastAsia" w:hAnsiTheme="majorEastAsia" w:cs="仿宋_GB2312" w:hint="eastAsia"/>
          <w:sz w:val="24"/>
          <w:szCs w:val="24"/>
        </w:rPr>
        <w:t>与</w:t>
      </w:r>
      <w:r w:rsidR="007B3400" w:rsidRPr="007B3400">
        <w:rPr>
          <w:rFonts w:asciiTheme="majorEastAsia" w:eastAsiaTheme="majorEastAsia" w:hAnsiTheme="majorEastAsia" w:cs="仿宋_GB2312" w:hint="eastAsia"/>
          <w:sz w:val="24"/>
          <w:szCs w:val="24"/>
        </w:rPr>
        <w:t>社会保障部共同研究制定了《事业单位工作人员申诉规定》</w:t>
      </w:r>
      <w:r w:rsidR="003110F2">
        <w:rPr>
          <w:rFonts w:asciiTheme="majorEastAsia" w:eastAsiaTheme="majorEastAsia" w:hAnsiTheme="majorEastAsia" w:cs="仿宋_GB2312"/>
          <w:sz w:val="24"/>
          <w:szCs w:val="24"/>
        </w:rPr>
        <w:t>，要求对于职工的维权请求，符合“规定”所列情形的，应当</w:t>
      </w:r>
      <w:r w:rsidR="003110F2">
        <w:rPr>
          <w:rFonts w:asciiTheme="majorEastAsia" w:eastAsiaTheme="majorEastAsia" w:hAnsiTheme="majorEastAsia" w:cs="仿宋_GB2312" w:hint="eastAsia"/>
          <w:sz w:val="24"/>
          <w:szCs w:val="24"/>
        </w:rPr>
        <w:t>组成申诉公正委员会</w:t>
      </w:r>
      <w:r w:rsidR="003110F2">
        <w:rPr>
          <w:rFonts w:asciiTheme="majorEastAsia" w:eastAsiaTheme="majorEastAsia" w:hAnsiTheme="majorEastAsia" w:cs="仿宋_GB2312"/>
          <w:sz w:val="24"/>
          <w:szCs w:val="24"/>
        </w:rPr>
        <w:t>进行</w:t>
      </w:r>
      <w:r w:rsidR="003110F2">
        <w:rPr>
          <w:rFonts w:asciiTheme="majorEastAsia" w:eastAsiaTheme="majorEastAsia" w:hAnsiTheme="majorEastAsia" w:cs="仿宋_GB2312" w:hint="eastAsia"/>
          <w:sz w:val="24"/>
          <w:szCs w:val="24"/>
        </w:rPr>
        <w:t>审理</w:t>
      </w:r>
      <w:r w:rsidR="003110F2">
        <w:rPr>
          <w:rFonts w:asciiTheme="majorEastAsia" w:eastAsiaTheme="majorEastAsia" w:hAnsiTheme="majorEastAsia" w:cs="仿宋_GB2312"/>
          <w:sz w:val="24"/>
          <w:szCs w:val="24"/>
        </w:rPr>
        <w:t>。事实上，在“规定”出台之前，</w:t>
      </w:r>
      <w:r w:rsidR="007B3400">
        <w:rPr>
          <w:rFonts w:asciiTheme="majorEastAsia" w:eastAsiaTheme="majorEastAsia" w:hAnsiTheme="majorEastAsia" w:cs="仿宋_GB2312"/>
          <w:sz w:val="24"/>
          <w:szCs w:val="24"/>
        </w:rPr>
        <w:t>已有许多单位成立了</w:t>
      </w:r>
      <w:r w:rsidR="003110F2">
        <w:rPr>
          <w:rFonts w:asciiTheme="majorEastAsia" w:eastAsiaTheme="majorEastAsia" w:hAnsiTheme="majorEastAsia" w:cs="仿宋_GB2312"/>
          <w:sz w:val="24"/>
          <w:szCs w:val="24"/>
        </w:rPr>
        <w:t>以</w:t>
      </w:r>
      <w:r w:rsidR="007B3400">
        <w:rPr>
          <w:rFonts w:asciiTheme="majorEastAsia" w:eastAsiaTheme="majorEastAsia" w:hAnsiTheme="majorEastAsia" w:cs="仿宋_GB2312"/>
          <w:sz w:val="24"/>
          <w:szCs w:val="24"/>
        </w:rPr>
        <w:t>工会为主的维权机构，如投申诉委员会</w:t>
      </w:r>
      <w:r w:rsidR="00E47631">
        <w:rPr>
          <w:rFonts w:asciiTheme="majorEastAsia" w:eastAsiaTheme="majorEastAsia" w:hAnsiTheme="majorEastAsia" w:cs="仿宋_GB2312" w:hint="eastAsia"/>
          <w:sz w:val="24"/>
          <w:szCs w:val="24"/>
        </w:rPr>
        <w:t>、人事争议申诉委员会等</w:t>
      </w:r>
      <w:r w:rsidR="003110F2">
        <w:rPr>
          <w:rFonts w:asciiTheme="majorEastAsia" w:eastAsiaTheme="majorEastAsia" w:hAnsiTheme="majorEastAsia" w:cs="仿宋_GB2312"/>
          <w:sz w:val="24"/>
          <w:szCs w:val="24"/>
        </w:rPr>
        <w:t>，专门受理和审理职工的投申诉请求。即便没有专门的维权机构，工会也会常态化地接受职工的维权诉求，帮助职工理性维权。</w:t>
      </w:r>
    </w:p>
    <w:p w:rsidR="004A308F" w:rsidRDefault="00FF568B" w:rsidP="00FF029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sidRPr="00FF568B">
        <w:rPr>
          <w:rFonts w:asciiTheme="majorEastAsia" w:eastAsiaTheme="majorEastAsia" w:hAnsiTheme="majorEastAsia" w:cs="仿宋_GB2312" w:hint="eastAsia"/>
          <w:sz w:val="24"/>
          <w:szCs w:val="24"/>
        </w:rPr>
        <w:t>从制度和理论上看，这样的</w:t>
      </w:r>
      <w:r w:rsidR="003110F2">
        <w:rPr>
          <w:rFonts w:asciiTheme="majorEastAsia" w:eastAsiaTheme="majorEastAsia" w:hAnsiTheme="majorEastAsia" w:cs="仿宋_GB2312"/>
          <w:sz w:val="24"/>
          <w:szCs w:val="24"/>
        </w:rPr>
        <w:t>以组织化形式维权的</w:t>
      </w:r>
      <w:r w:rsidR="003110F2">
        <w:rPr>
          <w:rFonts w:asciiTheme="majorEastAsia" w:eastAsiaTheme="majorEastAsia" w:hAnsiTheme="majorEastAsia" w:cs="仿宋_GB2312" w:hint="eastAsia"/>
          <w:sz w:val="24"/>
          <w:szCs w:val="24"/>
        </w:rPr>
        <w:t>思路</w:t>
      </w:r>
      <w:r w:rsidR="003110F2">
        <w:rPr>
          <w:rFonts w:asciiTheme="majorEastAsia" w:eastAsiaTheme="majorEastAsia" w:hAnsiTheme="majorEastAsia" w:cs="仿宋_GB2312"/>
          <w:sz w:val="24"/>
          <w:szCs w:val="24"/>
        </w:rPr>
        <w:t>是</w:t>
      </w:r>
      <w:r w:rsidRPr="00FF568B">
        <w:rPr>
          <w:rFonts w:asciiTheme="majorEastAsia" w:eastAsiaTheme="majorEastAsia" w:hAnsiTheme="majorEastAsia" w:cs="仿宋_GB2312" w:hint="eastAsia"/>
          <w:sz w:val="24"/>
          <w:szCs w:val="24"/>
        </w:rPr>
        <w:t>正确的，但是，</w:t>
      </w:r>
      <w:r w:rsidR="004A308F">
        <w:rPr>
          <w:rFonts w:asciiTheme="majorEastAsia" w:eastAsiaTheme="majorEastAsia" w:hAnsiTheme="majorEastAsia" w:cs="仿宋_GB2312" w:hint="eastAsia"/>
          <w:sz w:val="24"/>
          <w:szCs w:val="24"/>
        </w:rPr>
        <w:t>从数据上看，教职工求助于工会的比例并不高。</w:t>
      </w:r>
      <w:r w:rsidRPr="00FF568B">
        <w:rPr>
          <w:rFonts w:asciiTheme="majorEastAsia" w:eastAsiaTheme="majorEastAsia" w:hAnsiTheme="majorEastAsia" w:cs="仿宋_GB2312" w:hint="eastAsia"/>
          <w:sz w:val="24"/>
          <w:szCs w:val="24"/>
        </w:rPr>
        <w:t>从实践中观察，工会组织维权存在一些</w:t>
      </w:r>
      <w:r w:rsidR="00572C87">
        <w:rPr>
          <w:rFonts w:asciiTheme="majorEastAsia" w:eastAsiaTheme="majorEastAsia" w:hAnsiTheme="majorEastAsia" w:cs="仿宋_GB2312" w:hint="eastAsia"/>
          <w:sz w:val="24"/>
          <w:szCs w:val="24"/>
        </w:rPr>
        <w:t>问题及</w:t>
      </w:r>
      <w:r w:rsidRPr="00FF568B">
        <w:rPr>
          <w:rFonts w:asciiTheme="majorEastAsia" w:eastAsiaTheme="majorEastAsia" w:hAnsiTheme="majorEastAsia" w:cs="仿宋_GB2312" w:hint="eastAsia"/>
          <w:sz w:val="24"/>
          <w:szCs w:val="24"/>
        </w:rPr>
        <w:t>误区。</w:t>
      </w:r>
      <w:r w:rsidR="00572C87">
        <w:rPr>
          <w:rFonts w:asciiTheme="majorEastAsia" w:eastAsiaTheme="majorEastAsia" w:hAnsiTheme="majorEastAsia" w:cs="仿宋_GB2312" w:hint="eastAsia"/>
          <w:sz w:val="24"/>
          <w:szCs w:val="24"/>
        </w:rPr>
        <w:t>其中有客观性的因素，如制度及具体单位组织对工会赋权不足</w:t>
      </w:r>
      <w:r w:rsidR="004A308F">
        <w:rPr>
          <w:rFonts w:asciiTheme="majorEastAsia" w:eastAsiaTheme="majorEastAsia" w:hAnsiTheme="majorEastAsia" w:cs="仿宋_GB2312" w:hint="eastAsia"/>
          <w:sz w:val="24"/>
          <w:szCs w:val="24"/>
        </w:rPr>
        <w:t>，</w:t>
      </w:r>
      <w:r w:rsidR="00572C87">
        <w:rPr>
          <w:rFonts w:asciiTheme="majorEastAsia" w:eastAsiaTheme="majorEastAsia" w:hAnsiTheme="majorEastAsia" w:cs="仿宋_GB2312" w:hint="eastAsia"/>
          <w:sz w:val="24"/>
          <w:szCs w:val="24"/>
        </w:rPr>
        <w:t>对工会地位认识不清</w:t>
      </w:r>
      <w:r w:rsidR="004A308F">
        <w:rPr>
          <w:rFonts w:asciiTheme="majorEastAsia" w:eastAsiaTheme="majorEastAsia" w:hAnsiTheme="majorEastAsia" w:cs="仿宋_GB2312" w:hint="eastAsia"/>
          <w:sz w:val="24"/>
          <w:szCs w:val="24"/>
        </w:rPr>
        <w:t>，甚至将工会简单定位为“过年发票子，比赛吹哨子，开会搬凳子”的职工俱乐部与单位福利中转站</w:t>
      </w:r>
      <w:r w:rsidR="00572C87">
        <w:rPr>
          <w:rFonts w:asciiTheme="majorEastAsia" w:eastAsiaTheme="majorEastAsia" w:hAnsiTheme="majorEastAsia" w:cs="仿宋_GB2312" w:hint="eastAsia"/>
          <w:sz w:val="24"/>
          <w:szCs w:val="24"/>
        </w:rPr>
        <w:t>。</w:t>
      </w:r>
      <w:r w:rsidR="004A308F">
        <w:rPr>
          <w:rFonts w:asciiTheme="majorEastAsia" w:eastAsiaTheme="majorEastAsia" w:hAnsiTheme="majorEastAsia" w:cs="仿宋_GB2312" w:hint="eastAsia"/>
          <w:sz w:val="24"/>
          <w:szCs w:val="24"/>
        </w:rPr>
        <w:t>这种带有普遍性的现象直接造成了一个后果</w:t>
      </w:r>
      <w:r w:rsidR="00572C87">
        <w:rPr>
          <w:rFonts w:asciiTheme="majorEastAsia" w:eastAsiaTheme="majorEastAsia" w:hAnsiTheme="majorEastAsia" w:cs="仿宋_GB2312" w:hint="eastAsia"/>
          <w:sz w:val="24"/>
          <w:szCs w:val="24"/>
        </w:rPr>
        <w:t>，</w:t>
      </w:r>
      <w:r w:rsidR="004A308F">
        <w:rPr>
          <w:rFonts w:asciiTheme="majorEastAsia" w:eastAsiaTheme="majorEastAsia" w:hAnsiTheme="majorEastAsia" w:cs="仿宋_GB2312" w:hint="eastAsia"/>
          <w:sz w:val="24"/>
          <w:szCs w:val="24"/>
        </w:rPr>
        <w:t>即</w:t>
      </w:r>
      <w:r w:rsidR="00572C87">
        <w:rPr>
          <w:rFonts w:asciiTheme="majorEastAsia" w:eastAsiaTheme="majorEastAsia" w:hAnsiTheme="majorEastAsia" w:cs="仿宋_GB2312" w:hint="eastAsia"/>
          <w:sz w:val="24"/>
          <w:szCs w:val="24"/>
        </w:rPr>
        <w:t>我国工会会员共有2亿多，可称世界上人数最多的工会组织，但在利益博弈中，声音却非常微弱，甚至失声</w:t>
      </w:r>
      <w:r w:rsidR="004A308F">
        <w:rPr>
          <w:rFonts w:asciiTheme="majorEastAsia" w:eastAsiaTheme="majorEastAsia" w:hAnsiTheme="majorEastAsia" w:cs="仿宋_GB2312" w:hint="eastAsia"/>
          <w:sz w:val="24"/>
          <w:szCs w:val="24"/>
        </w:rPr>
        <w:t>，</w:t>
      </w:r>
      <w:r w:rsidR="008B2133">
        <w:rPr>
          <w:rFonts w:asciiTheme="majorEastAsia" w:eastAsiaTheme="majorEastAsia" w:hAnsiTheme="majorEastAsia" w:cs="仿宋_GB2312" w:hint="eastAsia"/>
          <w:sz w:val="24"/>
          <w:szCs w:val="24"/>
        </w:rPr>
        <w:t>或者即便发声也多是得到形式上的尊重，但并不能获得实质上的采纳，这会造成工会成员对于工会作用的质疑甚至忽视</w:t>
      </w:r>
      <w:r w:rsidR="00572C87">
        <w:rPr>
          <w:rFonts w:asciiTheme="majorEastAsia" w:eastAsiaTheme="majorEastAsia" w:hAnsiTheme="majorEastAsia" w:cs="仿宋_GB2312" w:hint="eastAsia"/>
          <w:sz w:val="24"/>
          <w:szCs w:val="24"/>
        </w:rPr>
        <w:t>。</w:t>
      </w:r>
      <w:r w:rsidR="004A308F">
        <w:rPr>
          <w:rFonts w:asciiTheme="majorEastAsia" w:eastAsiaTheme="majorEastAsia" w:hAnsiTheme="majorEastAsia" w:cs="仿宋_GB2312" w:hint="eastAsia"/>
          <w:sz w:val="24"/>
          <w:szCs w:val="24"/>
        </w:rPr>
        <w:t>从</w:t>
      </w:r>
      <w:r w:rsidR="00572C87">
        <w:rPr>
          <w:rFonts w:asciiTheme="majorEastAsia" w:eastAsiaTheme="majorEastAsia" w:hAnsiTheme="majorEastAsia" w:cs="仿宋_GB2312" w:hint="eastAsia"/>
          <w:sz w:val="24"/>
          <w:szCs w:val="24"/>
        </w:rPr>
        <w:t>主观性原因</w:t>
      </w:r>
      <w:r w:rsidR="004A308F">
        <w:rPr>
          <w:rFonts w:asciiTheme="majorEastAsia" w:eastAsiaTheme="majorEastAsia" w:hAnsiTheme="majorEastAsia" w:cs="仿宋_GB2312" w:hint="eastAsia"/>
          <w:sz w:val="24"/>
          <w:szCs w:val="24"/>
        </w:rPr>
        <w:t>看</w:t>
      </w:r>
      <w:r w:rsidR="00572C87">
        <w:rPr>
          <w:rFonts w:asciiTheme="majorEastAsia" w:eastAsiaTheme="majorEastAsia" w:hAnsiTheme="majorEastAsia" w:cs="仿宋_GB2312" w:hint="eastAsia"/>
          <w:sz w:val="24"/>
          <w:szCs w:val="24"/>
        </w:rPr>
        <w:t>，</w:t>
      </w:r>
      <w:r w:rsidRPr="00FF568B">
        <w:rPr>
          <w:rFonts w:asciiTheme="majorEastAsia" w:eastAsiaTheme="majorEastAsia" w:hAnsiTheme="majorEastAsia" w:cs="仿宋_GB2312" w:hint="eastAsia"/>
          <w:sz w:val="24"/>
          <w:szCs w:val="24"/>
        </w:rPr>
        <w:t>如工会在代表职工维权中容易将自我角色定位为单位与职工之间的矛盾缓冲器，甚至可能将自我定位为代表单位来做协调与沟通工作，</w:t>
      </w:r>
      <w:r w:rsidR="00EF41BD">
        <w:rPr>
          <w:rFonts w:asciiTheme="majorEastAsia" w:eastAsiaTheme="majorEastAsia" w:hAnsiTheme="majorEastAsia" w:cs="仿宋_GB2312" w:hint="eastAsia"/>
          <w:sz w:val="24"/>
          <w:szCs w:val="24"/>
        </w:rPr>
        <w:t>多</w:t>
      </w:r>
      <w:r w:rsidR="003110F2">
        <w:rPr>
          <w:rFonts w:asciiTheme="majorEastAsia" w:eastAsiaTheme="majorEastAsia" w:hAnsiTheme="majorEastAsia" w:cs="仿宋_GB2312" w:hint="eastAsia"/>
          <w:sz w:val="24"/>
          <w:szCs w:val="24"/>
        </w:rPr>
        <w:t>以</w:t>
      </w:r>
      <w:r w:rsidR="004A308F" w:rsidRPr="00FF568B">
        <w:rPr>
          <w:rFonts w:asciiTheme="majorEastAsia" w:eastAsiaTheme="majorEastAsia" w:hAnsiTheme="majorEastAsia" w:cs="仿宋_GB2312" w:hint="eastAsia"/>
          <w:sz w:val="24"/>
          <w:szCs w:val="24"/>
        </w:rPr>
        <w:t>政治</w:t>
      </w:r>
      <w:r w:rsidR="004A308F">
        <w:rPr>
          <w:rFonts w:asciiTheme="majorEastAsia" w:eastAsiaTheme="majorEastAsia" w:hAnsiTheme="majorEastAsia" w:cs="仿宋_GB2312"/>
          <w:sz w:val="24"/>
          <w:szCs w:val="24"/>
        </w:rPr>
        <w:t>、</w:t>
      </w:r>
      <w:r w:rsidR="003110F2">
        <w:rPr>
          <w:rFonts w:asciiTheme="majorEastAsia" w:eastAsiaTheme="majorEastAsia" w:hAnsiTheme="majorEastAsia" w:cs="仿宋_GB2312" w:hint="eastAsia"/>
          <w:sz w:val="24"/>
          <w:szCs w:val="24"/>
        </w:rPr>
        <w:t>行政</w:t>
      </w:r>
      <w:r w:rsidR="003110F2">
        <w:rPr>
          <w:rFonts w:asciiTheme="majorEastAsia" w:eastAsiaTheme="majorEastAsia" w:hAnsiTheme="majorEastAsia" w:cs="仿宋_GB2312"/>
          <w:sz w:val="24"/>
          <w:szCs w:val="24"/>
        </w:rPr>
        <w:t>、道德等传统</w:t>
      </w:r>
      <w:r w:rsidRPr="00FF568B">
        <w:rPr>
          <w:rFonts w:asciiTheme="majorEastAsia" w:eastAsiaTheme="majorEastAsia" w:hAnsiTheme="majorEastAsia" w:cs="仿宋_GB2312" w:hint="eastAsia"/>
          <w:sz w:val="24"/>
          <w:szCs w:val="24"/>
        </w:rPr>
        <w:t>思维</w:t>
      </w:r>
      <w:r w:rsidR="003110F2">
        <w:rPr>
          <w:rFonts w:asciiTheme="majorEastAsia" w:eastAsiaTheme="majorEastAsia" w:hAnsiTheme="majorEastAsia" w:cs="仿宋_GB2312"/>
          <w:sz w:val="24"/>
          <w:szCs w:val="24"/>
        </w:rPr>
        <w:t>方式</w:t>
      </w:r>
      <w:r w:rsidRPr="00FF568B">
        <w:rPr>
          <w:rFonts w:asciiTheme="majorEastAsia" w:eastAsiaTheme="majorEastAsia" w:hAnsiTheme="majorEastAsia" w:cs="仿宋_GB2312" w:hint="eastAsia"/>
          <w:sz w:val="24"/>
          <w:szCs w:val="24"/>
        </w:rPr>
        <w:t>来履行工会的职能。</w:t>
      </w:r>
    </w:p>
    <w:p w:rsidR="00572C87" w:rsidRDefault="004A308F" w:rsidP="00FF029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lastRenderedPageBreak/>
        <w:t>对于工会在职能上面临的困境，</w:t>
      </w:r>
      <w:r w:rsidR="00572C87">
        <w:rPr>
          <w:rFonts w:asciiTheme="majorEastAsia" w:eastAsiaTheme="majorEastAsia" w:hAnsiTheme="majorEastAsia" w:cs="仿宋_GB2312" w:hint="eastAsia"/>
          <w:sz w:val="24"/>
          <w:szCs w:val="24"/>
        </w:rPr>
        <w:t>比较现实的认识是，许多客观因素作为工会组织而言，很难在短时期内改变，那对于存在的主观性问题则可以通过自身改造加以弥补。</w:t>
      </w:r>
    </w:p>
    <w:p w:rsidR="006A0BC5" w:rsidRDefault="00FF568B" w:rsidP="00FF029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sidRPr="00FF568B">
        <w:rPr>
          <w:rFonts w:asciiTheme="majorEastAsia" w:eastAsiaTheme="majorEastAsia" w:hAnsiTheme="majorEastAsia" w:cs="仿宋_GB2312" w:hint="eastAsia"/>
          <w:sz w:val="24"/>
          <w:szCs w:val="24"/>
        </w:rPr>
        <w:t>当下，法治已成为中国社会治理的选择</w:t>
      </w:r>
      <w:r w:rsidR="00F81624">
        <w:rPr>
          <w:rFonts w:asciiTheme="majorEastAsia" w:eastAsiaTheme="majorEastAsia" w:hAnsiTheme="majorEastAsia" w:cs="仿宋_GB2312"/>
          <w:sz w:val="24"/>
          <w:szCs w:val="24"/>
        </w:rPr>
        <w:t>，十八届四中全会更是以全面推进依法治国为主题，将法治建设提高到了前所未有的历史高度。在具体内容上，</w:t>
      </w:r>
      <w:r w:rsidR="00F81624" w:rsidRPr="00F81624">
        <w:rPr>
          <w:rFonts w:asciiTheme="majorEastAsia" w:eastAsiaTheme="majorEastAsia" w:hAnsiTheme="majorEastAsia" w:cs="仿宋_GB2312" w:hint="eastAsia"/>
          <w:sz w:val="24"/>
          <w:szCs w:val="24"/>
        </w:rPr>
        <w:t>十八大报告</w:t>
      </w:r>
      <w:r w:rsidR="00F81624">
        <w:rPr>
          <w:rFonts w:asciiTheme="majorEastAsia" w:eastAsiaTheme="majorEastAsia" w:hAnsiTheme="majorEastAsia" w:cs="仿宋_GB2312"/>
          <w:sz w:val="24"/>
          <w:szCs w:val="24"/>
        </w:rPr>
        <w:t>专门强调</w:t>
      </w:r>
      <w:r w:rsidR="00F81624" w:rsidRPr="00F81624">
        <w:rPr>
          <w:rFonts w:asciiTheme="majorEastAsia" w:eastAsiaTheme="majorEastAsia" w:hAnsiTheme="majorEastAsia" w:cs="仿宋_GB2312" w:hint="eastAsia"/>
          <w:sz w:val="24"/>
          <w:szCs w:val="24"/>
        </w:rPr>
        <w:t>，</w:t>
      </w:r>
      <w:r w:rsidR="00C71FF6">
        <w:rPr>
          <w:rFonts w:asciiTheme="majorEastAsia" w:eastAsiaTheme="majorEastAsia" w:hAnsiTheme="majorEastAsia" w:cs="仿宋_GB2312" w:hint="eastAsia"/>
          <w:sz w:val="24"/>
          <w:szCs w:val="24"/>
        </w:rPr>
        <w:t>“</w:t>
      </w:r>
      <w:r w:rsidR="00C71FF6" w:rsidRPr="00EF41BD">
        <w:rPr>
          <w:rFonts w:asciiTheme="majorEastAsia" w:eastAsiaTheme="majorEastAsia" w:hAnsiTheme="majorEastAsia" w:cs="仿宋_GB2312" w:hint="eastAsia"/>
          <w:sz w:val="24"/>
          <w:szCs w:val="24"/>
        </w:rPr>
        <w:t>要求提高领导干部</w:t>
      </w:r>
      <w:r w:rsidR="00F81624" w:rsidRPr="00F81624">
        <w:rPr>
          <w:rFonts w:asciiTheme="majorEastAsia" w:eastAsiaTheme="majorEastAsia" w:hAnsiTheme="majorEastAsia" w:cs="仿宋_GB2312" w:hint="eastAsia"/>
          <w:sz w:val="24"/>
          <w:szCs w:val="24"/>
        </w:rPr>
        <w:t>运</w:t>
      </w:r>
      <w:r w:rsidR="00F81624">
        <w:rPr>
          <w:rFonts w:asciiTheme="majorEastAsia" w:eastAsiaTheme="majorEastAsia" w:hAnsiTheme="majorEastAsia" w:cs="仿宋_GB2312" w:hint="eastAsia"/>
          <w:sz w:val="24"/>
          <w:szCs w:val="24"/>
        </w:rPr>
        <w:t>用法治思维和法治方式深化改革、推动发展、化解矛盾、维护稳定能力</w:t>
      </w:r>
      <w:r w:rsidR="00F81624" w:rsidRPr="00F81624">
        <w:rPr>
          <w:rFonts w:asciiTheme="majorEastAsia" w:eastAsiaTheme="majorEastAsia" w:hAnsiTheme="majorEastAsia" w:cs="仿宋_GB2312" w:hint="eastAsia"/>
          <w:sz w:val="24"/>
          <w:szCs w:val="24"/>
        </w:rPr>
        <w:t>。</w:t>
      </w:r>
      <w:r w:rsidR="00C71FF6">
        <w:rPr>
          <w:rFonts w:asciiTheme="majorEastAsia" w:eastAsiaTheme="majorEastAsia" w:hAnsiTheme="majorEastAsia" w:cs="仿宋_GB2312" w:hint="eastAsia"/>
          <w:sz w:val="24"/>
          <w:szCs w:val="24"/>
        </w:rPr>
        <w:t>”</w:t>
      </w:r>
    </w:p>
    <w:p w:rsidR="00FF568B" w:rsidRPr="00FF568B" w:rsidRDefault="00FF568B" w:rsidP="00FF029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sidRPr="00FF568B">
        <w:rPr>
          <w:rFonts w:asciiTheme="majorEastAsia" w:eastAsiaTheme="majorEastAsia" w:hAnsiTheme="majorEastAsia" w:cs="仿宋_GB2312" w:hint="eastAsia"/>
          <w:sz w:val="24"/>
          <w:szCs w:val="24"/>
        </w:rPr>
        <w:t>那</w:t>
      </w:r>
      <w:r w:rsidR="00C71FF6">
        <w:rPr>
          <w:rFonts w:asciiTheme="majorEastAsia" w:eastAsiaTheme="majorEastAsia" w:hAnsiTheme="majorEastAsia" w:cs="仿宋_GB2312" w:hint="eastAsia"/>
          <w:sz w:val="24"/>
          <w:szCs w:val="24"/>
        </w:rPr>
        <w:t>作为一级组织，</w:t>
      </w:r>
      <w:r w:rsidRPr="00FF568B">
        <w:rPr>
          <w:rFonts w:asciiTheme="majorEastAsia" w:eastAsiaTheme="majorEastAsia" w:hAnsiTheme="majorEastAsia" w:cs="仿宋_GB2312" w:hint="eastAsia"/>
          <w:sz w:val="24"/>
          <w:szCs w:val="24"/>
        </w:rPr>
        <w:t>在具体的工作中</w:t>
      </w:r>
      <w:r w:rsidR="00C71FF6">
        <w:rPr>
          <w:rFonts w:asciiTheme="majorEastAsia" w:eastAsiaTheme="majorEastAsia" w:hAnsiTheme="majorEastAsia" w:cs="仿宋_GB2312" w:hint="eastAsia"/>
          <w:sz w:val="24"/>
          <w:szCs w:val="24"/>
        </w:rPr>
        <w:t>也应</w:t>
      </w:r>
      <w:r w:rsidRPr="00FF568B">
        <w:rPr>
          <w:rFonts w:asciiTheme="majorEastAsia" w:eastAsiaTheme="majorEastAsia" w:hAnsiTheme="majorEastAsia" w:cs="仿宋_GB2312" w:hint="eastAsia"/>
          <w:sz w:val="24"/>
          <w:szCs w:val="24"/>
        </w:rPr>
        <w:t>当以法治思维来构建工作方式，以法治思维来解决面临的问题。</w:t>
      </w:r>
    </w:p>
    <w:p w:rsidR="00FF568B" w:rsidRPr="00FF568B" w:rsidRDefault="00FF568B" w:rsidP="00FF568B">
      <w:pPr>
        <w:pStyle w:val="p0"/>
        <w:widowControl/>
        <w:snapToGrid w:val="0"/>
        <w:spacing w:line="360" w:lineRule="auto"/>
        <w:ind w:firstLine="105"/>
        <w:jc w:val="left"/>
        <w:rPr>
          <w:rFonts w:asciiTheme="majorEastAsia" w:eastAsiaTheme="majorEastAsia" w:hAnsiTheme="majorEastAsia" w:cs="仿宋_GB2312"/>
          <w:sz w:val="24"/>
          <w:szCs w:val="24"/>
        </w:rPr>
      </w:pPr>
    </w:p>
    <w:p w:rsidR="00FF568B" w:rsidRPr="00054938" w:rsidRDefault="00FF568B" w:rsidP="00FF568B">
      <w:pPr>
        <w:pStyle w:val="p0"/>
        <w:widowControl/>
        <w:snapToGrid w:val="0"/>
        <w:spacing w:line="360" w:lineRule="auto"/>
        <w:ind w:firstLine="105"/>
        <w:jc w:val="left"/>
        <w:rPr>
          <w:rFonts w:asciiTheme="majorEastAsia" w:eastAsiaTheme="majorEastAsia" w:hAnsiTheme="majorEastAsia" w:cs="仿宋_GB2312"/>
          <w:b/>
          <w:sz w:val="24"/>
          <w:szCs w:val="24"/>
        </w:rPr>
      </w:pPr>
      <w:r w:rsidRPr="00054938">
        <w:rPr>
          <w:rFonts w:asciiTheme="majorEastAsia" w:eastAsiaTheme="majorEastAsia" w:hAnsiTheme="majorEastAsia" w:cs="仿宋_GB2312" w:hint="eastAsia"/>
          <w:b/>
          <w:sz w:val="24"/>
          <w:szCs w:val="24"/>
        </w:rPr>
        <w:t>二、</w:t>
      </w:r>
      <w:r w:rsidR="00735984" w:rsidRPr="00054938">
        <w:rPr>
          <w:rFonts w:asciiTheme="majorEastAsia" w:eastAsiaTheme="majorEastAsia" w:hAnsiTheme="majorEastAsia" w:cs="仿宋_GB2312"/>
          <w:b/>
          <w:sz w:val="24"/>
          <w:szCs w:val="24"/>
        </w:rPr>
        <w:t>工会维权</w:t>
      </w:r>
      <w:r w:rsidR="00054938">
        <w:rPr>
          <w:rFonts w:asciiTheme="majorEastAsia" w:eastAsiaTheme="majorEastAsia" w:hAnsiTheme="majorEastAsia" w:cs="仿宋_GB2312" w:hint="eastAsia"/>
          <w:b/>
          <w:sz w:val="24"/>
          <w:szCs w:val="24"/>
        </w:rPr>
        <w:t>的</w:t>
      </w:r>
      <w:r w:rsidR="00054938" w:rsidRPr="00054938">
        <w:rPr>
          <w:rFonts w:asciiTheme="majorEastAsia" w:eastAsiaTheme="majorEastAsia" w:hAnsiTheme="majorEastAsia" w:cs="仿宋_GB2312"/>
          <w:b/>
          <w:sz w:val="24"/>
          <w:szCs w:val="24"/>
        </w:rPr>
        <w:t>传统思维</w:t>
      </w:r>
      <w:r w:rsidR="00735984" w:rsidRPr="00054938">
        <w:rPr>
          <w:rFonts w:asciiTheme="majorEastAsia" w:eastAsiaTheme="majorEastAsia" w:hAnsiTheme="majorEastAsia" w:cs="仿宋_GB2312"/>
          <w:b/>
          <w:sz w:val="24"/>
          <w:szCs w:val="24"/>
        </w:rPr>
        <w:t>模式</w:t>
      </w:r>
      <w:r w:rsidR="00C71FF6">
        <w:rPr>
          <w:rFonts w:asciiTheme="majorEastAsia" w:eastAsiaTheme="majorEastAsia" w:hAnsiTheme="majorEastAsia" w:cs="仿宋_GB2312" w:hint="eastAsia"/>
          <w:b/>
          <w:sz w:val="24"/>
          <w:szCs w:val="24"/>
        </w:rPr>
        <w:t>分析</w:t>
      </w:r>
    </w:p>
    <w:p w:rsidR="006A0BC5" w:rsidRDefault="006A0BC5" w:rsidP="00C71FF6">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sz w:val="24"/>
          <w:szCs w:val="24"/>
        </w:rPr>
        <w:t>受传统</w:t>
      </w:r>
      <w:r w:rsidR="00FF04CE">
        <w:rPr>
          <w:rFonts w:asciiTheme="majorEastAsia" w:eastAsiaTheme="majorEastAsia" w:hAnsiTheme="majorEastAsia" w:cs="仿宋_GB2312" w:hint="eastAsia"/>
          <w:sz w:val="24"/>
          <w:szCs w:val="24"/>
        </w:rPr>
        <w:t>思维方式与行为方式的影响，我国在许多领域，尤其是体制内的单位组织</w:t>
      </w:r>
      <w:r w:rsidR="004A308F">
        <w:rPr>
          <w:rFonts w:asciiTheme="majorEastAsia" w:eastAsiaTheme="majorEastAsia" w:hAnsiTheme="majorEastAsia" w:cs="仿宋_GB2312" w:hint="eastAsia"/>
          <w:sz w:val="24"/>
          <w:szCs w:val="24"/>
        </w:rPr>
        <w:t>，当然其中也包括工会组织</w:t>
      </w:r>
      <w:r w:rsidR="00FF04CE">
        <w:rPr>
          <w:rFonts w:asciiTheme="majorEastAsia" w:eastAsiaTheme="majorEastAsia" w:hAnsiTheme="majorEastAsia" w:cs="仿宋_GB2312" w:hint="eastAsia"/>
          <w:sz w:val="24"/>
          <w:szCs w:val="24"/>
        </w:rPr>
        <w:t>，在处理</w:t>
      </w:r>
      <w:r w:rsidR="002F3CAA">
        <w:rPr>
          <w:rFonts w:asciiTheme="majorEastAsia" w:eastAsiaTheme="majorEastAsia" w:hAnsiTheme="majorEastAsia" w:cs="仿宋_GB2312" w:hint="eastAsia"/>
          <w:sz w:val="24"/>
          <w:szCs w:val="24"/>
        </w:rPr>
        <w:t>问题时比较习惯于从这样几种思维模式入手寻求问题的解决：政治思维、管制思维、经济思维与道德思维。诚然，这些处理具体问题时的思维方式有其意义与价值，</w:t>
      </w:r>
      <w:r w:rsidR="00C71FF6">
        <w:rPr>
          <w:rFonts w:asciiTheme="majorEastAsia" w:eastAsiaTheme="majorEastAsia" w:hAnsiTheme="majorEastAsia" w:cs="仿宋_GB2312" w:hint="eastAsia"/>
          <w:sz w:val="24"/>
          <w:szCs w:val="24"/>
        </w:rPr>
        <w:t>常常也能有效地解决实际问题。</w:t>
      </w:r>
      <w:r w:rsidR="002F3CAA">
        <w:rPr>
          <w:rFonts w:asciiTheme="majorEastAsia" w:eastAsiaTheme="majorEastAsia" w:hAnsiTheme="majorEastAsia" w:cs="仿宋_GB2312" w:hint="eastAsia"/>
          <w:sz w:val="24"/>
          <w:szCs w:val="24"/>
        </w:rPr>
        <w:t>但是，这些方式也各有缺陷，尤其是其中的许多特征已无法适应现代社会的要求，甚至成为了</w:t>
      </w:r>
      <w:r w:rsidR="004A308F">
        <w:rPr>
          <w:rFonts w:asciiTheme="majorEastAsia" w:eastAsiaTheme="majorEastAsia" w:hAnsiTheme="majorEastAsia" w:cs="仿宋_GB2312" w:hint="eastAsia"/>
          <w:sz w:val="24"/>
          <w:szCs w:val="24"/>
        </w:rPr>
        <w:t>法治</w:t>
      </w:r>
      <w:r w:rsidR="002F3CAA">
        <w:rPr>
          <w:rFonts w:asciiTheme="majorEastAsia" w:eastAsiaTheme="majorEastAsia" w:hAnsiTheme="majorEastAsia" w:cs="仿宋_GB2312" w:hint="eastAsia"/>
          <w:sz w:val="24"/>
          <w:szCs w:val="24"/>
        </w:rPr>
        <w:t>社会发展的桎梏。相比之下，法治思维因其制度化和</w:t>
      </w:r>
      <w:proofErr w:type="gramStart"/>
      <w:r w:rsidR="002F3CAA">
        <w:rPr>
          <w:rFonts w:asciiTheme="majorEastAsia" w:eastAsiaTheme="majorEastAsia" w:hAnsiTheme="majorEastAsia" w:cs="仿宋_GB2312" w:hint="eastAsia"/>
          <w:sz w:val="24"/>
          <w:szCs w:val="24"/>
        </w:rPr>
        <w:t>可</w:t>
      </w:r>
      <w:proofErr w:type="gramEnd"/>
      <w:r w:rsidR="002F3CAA">
        <w:rPr>
          <w:rFonts w:asciiTheme="majorEastAsia" w:eastAsiaTheme="majorEastAsia" w:hAnsiTheme="majorEastAsia" w:cs="仿宋_GB2312" w:hint="eastAsia"/>
          <w:sz w:val="24"/>
          <w:szCs w:val="24"/>
        </w:rPr>
        <w:t>预测、可监控</w:t>
      </w:r>
      <w:r w:rsidR="00C71FF6">
        <w:rPr>
          <w:rFonts w:asciiTheme="majorEastAsia" w:eastAsiaTheme="majorEastAsia" w:hAnsiTheme="majorEastAsia" w:cs="仿宋_GB2312" w:hint="eastAsia"/>
          <w:sz w:val="24"/>
          <w:szCs w:val="24"/>
        </w:rPr>
        <w:t>、可持续、可复制</w:t>
      </w:r>
      <w:r w:rsidR="002F3CAA">
        <w:rPr>
          <w:rFonts w:asciiTheme="majorEastAsia" w:eastAsiaTheme="majorEastAsia" w:hAnsiTheme="majorEastAsia" w:cs="仿宋_GB2312" w:hint="eastAsia"/>
          <w:sz w:val="24"/>
          <w:szCs w:val="24"/>
        </w:rPr>
        <w:t>的特性，符合了时代的需求，特别是在当前建设法治国家和法治社会的背景下，应当得到特别的关注。</w:t>
      </w:r>
    </w:p>
    <w:p w:rsidR="002F3CAA" w:rsidRPr="002F3CAA" w:rsidRDefault="002F3CAA" w:rsidP="0073598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当然，对于法治思维的倡导，并不是要一味地否定其他几种惯常思维方式的意义，粗暴的否定或简单的舍弃对于复杂问题的解决都是不利的</w:t>
      </w:r>
      <w:r w:rsidR="00C71FF6">
        <w:rPr>
          <w:rFonts w:asciiTheme="majorEastAsia" w:eastAsiaTheme="majorEastAsia" w:hAnsiTheme="majorEastAsia" w:cs="仿宋_GB2312" w:hint="eastAsia"/>
          <w:sz w:val="24"/>
          <w:szCs w:val="24"/>
        </w:rPr>
        <w:t>。</w:t>
      </w:r>
      <w:r>
        <w:rPr>
          <w:rFonts w:asciiTheme="majorEastAsia" w:eastAsiaTheme="majorEastAsia" w:hAnsiTheme="majorEastAsia" w:cs="仿宋_GB2312" w:hint="eastAsia"/>
          <w:sz w:val="24"/>
          <w:szCs w:val="24"/>
        </w:rPr>
        <w:t>可以通过对几种思维方式的分析，发现其价值与不足。</w:t>
      </w:r>
    </w:p>
    <w:p w:rsidR="002F3CAA" w:rsidRPr="002F3CAA" w:rsidRDefault="00A82F8A" w:rsidP="007842D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第一，政治思维的目标</w:t>
      </w:r>
      <w:r w:rsidR="002F3CAA">
        <w:rPr>
          <w:rFonts w:asciiTheme="majorEastAsia" w:eastAsiaTheme="majorEastAsia" w:hAnsiTheme="majorEastAsia" w:cs="仿宋_GB2312" w:hint="eastAsia"/>
          <w:sz w:val="24"/>
          <w:szCs w:val="24"/>
        </w:rPr>
        <w:t>。</w:t>
      </w:r>
      <w:r w:rsidR="007842DE">
        <w:rPr>
          <w:rFonts w:asciiTheme="majorEastAsia" w:eastAsiaTheme="majorEastAsia" w:hAnsiTheme="majorEastAsia" w:cs="仿宋_GB2312" w:hint="eastAsia"/>
          <w:sz w:val="24"/>
          <w:szCs w:val="24"/>
        </w:rPr>
        <w:t>以</w:t>
      </w:r>
      <w:r w:rsidR="002F3CAA" w:rsidRPr="002F3CAA">
        <w:rPr>
          <w:rFonts w:asciiTheme="majorEastAsia" w:eastAsiaTheme="majorEastAsia" w:hAnsiTheme="majorEastAsia" w:cs="仿宋_GB2312" w:hint="eastAsia"/>
          <w:sz w:val="24"/>
          <w:szCs w:val="24"/>
        </w:rPr>
        <w:t>政治思维</w:t>
      </w:r>
      <w:r w:rsidR="007842DE">
        <w:rPr>
          <w:rFonts w:asciiTheme="majorEastAsia" w:eastAsiaTheme="majorEastAsia" w:hAnsiTheme="majorEastAsia" w:cs="仿宋_GB2312" w:hint="eastAsia"/>
          <w:sz w:val="24"/>
          <w:szCs w:val="24"/>
        </w:rPr>
        <w:t>解决问题，主要是</w:t>
      </w:r>
      <w:r w:rsidR="002F3CAA" w:rsidRPr="002F3CAA">
        <w:rPr>
          <w:rFonts w:asciiTheme="majorEastAsia" w:eastAsiaTheme="majorEastAsia" w:hAnsiTheme="majorEastAsia" w:cs="仿宋_GB2312" w:hint="eastAsia"/>
          <w:sz w:val="24"/>
          <w:szCs w:val="24"/>
        </w:rPr>
        <w:t>以政策为标准，</w:t>
      </w:r>
      <w:r w:rsidR="007842DE">
        <w:rPr>
          <w:rFonts w:asciiTheme="majorEastAsia" w:eastAsiaTheme="majorEastAsia" w:hAnsiTheme="majorEastAsia" w:cs="仿宋_GB2312" w:hint="eastAsia"/>
          <w:sz w:val="24"/>
          <w:szCs w:val="24"/>
        </w:rPr>
        <w:t>即</w:t>
      </w:r>
      <w:r w:rsidR="002F3CAA" w:rsidRPr="002F3CAA">
        <w:rPr>
          <w:rFonts w:asciiTheme="majorEastAsia" w:eastAsiaTheme="majorEastAsia" w:hAnsiTheme="majorEastAsia" w:cs="仿宋_GB2312" w:hint="eastAsia"/>
          <w:sz w:val="24"/>
          <w:szCs w:val="24"/>
        </w:rPr>
        <w:t>重政策轻法律</w:t>
      </w:r>
      <w:r w:rsidR="007842DE">
        <w:rPr>
          <w:rFonts w:asciiTheme="majorEastAsia" w:eastAsiaTheme="majorEastAsia" w:hAnsiTheme="majorEastAsia" w:cs="仿宋_GB2312" w:hint="eastAsia"/>
          <w:sz w:val="24"/>
          <w:szCs w:val="24"/>
        </w:rPr>
        <w:t>。政策是</w:t>
      </w:r>
      <w:r w:rsidR="007842DE" w:rsidRPr="002F3CAA">
        <w:rPr>
          <w:rFonts w:asciiTheme="majorEastAsia" w:eastAsiaTheme="majorEastAsia" w:hAnsiTheme="majorEastAsia" w:cs="仿宋_GB2312" w:hint="eastAsia"/>
          <w:sz w:val="24"/>
          <w:szCs w:val="24"/>
        </w:rPr>
        <w:t>政党、国家或其他社会组织为调整特定的社会关系和解决特定的社会问题，以及为完成特定的任务而采取的行动准则。可以表现为路线、方针、规范和措施等。</w:t>
      </w:r>
      <w:r w:rsidR="007842DE">
        <w:rPr>
          <w:rFonts w:asciiTheme="majorEastAsia" w:eastAsiaTheme="majorEastAsia" w:hAnsiTheme="majorEastAsia" w:cs="仿宋_GB2312" w:hint="eastAsia"/>
          <w:sz w:val="24"/>
          <w:szCs w:val="24"/>
        </w:rPr>
        <w:t>政策的针对性强，常常因地制宜、因时制宜，甚至因人而易，体现出很强的灵活性。</w:t>
      </w:r>
      <w:r w:rsidR="00C71FF6">
        <w:rPr>
          <w:rFonts w:asciiTheme="majorEastAsia" w:eastAsiaTheme="majorEastAsia" w:hAnsiTheme="majorEastAsia" w:cs="仿宋_GB2312" w:hint="eastAsia"/>
          <w:sz w:val="24"/>
          <w:szCs w:val="24"/>
        </w:rPr>
        <w:t>在以政策为主要依据的</w:t>
      </w:r>
      <w:r w:rsidR="007842DE">
        <w:rPr>
          <w:rFonts w:asciiTheme="majorEastAsia" w:eastAsiaTheme="majorEastAsia" w:hAnsiTheme="majorEastAsia" w:cs="仿宋_GB2312" w:hint="eastAsia"/>
          <w:sz w:val="24"/>
          <w:szCs w:val="24"/>
        </w:rPr>
        <w:t>政治思维下</w:t>
      </w:r>
      <w:r w:rsidR="00C71FF6">
        <w:rPr>
          <w:rFonts w:asciiTheme="majorEastAsia" w:eastAsiaTheme="majorEastAsia" w:hAnsiTheme="majorEastAsia" w:cs="仿宋_GB2312" w:hint="eastAsia"/>
          <w:sz w:val="24"/>
          <w:szCs w:val="24"/>
        </w:rPr>
        <w:t>，</w:t>
      </w:r>
      <w:r w:rsidR="007842DE">
        <w:rPr>
          <w:rFonts w:asciiTheme="majorEastAsia" w:eastAsiaTheme="majorEastAsia" w:hAnsiTheme="majorEastAsia" w:cs="仿宋_GB2312" w:hint="eastAsia"/>
          <w:sz w:val="24"/>
          <w:szCs w:val="24"/>
        </w:rPr>
        <w:t>考虑问题是</w:t>
      </w:r>
      <w:r w:rsidR="002F3CAA" w:rsidRPr="002F3CAA">
        <w:rPr>
          <w:rFonts w:asciiTheme="majorEastAsia" w:eastAsiaTheme="majorEastAsia" w:hAnsiTheme="majorEastAsia" w:cs="仿宋_GB2312" w:hint="eastAsia"/>
          <w:sz w:val="24"/>
          <w:szCs w:val="24"/>
        </w:rPr>
        <w:t>以时势为基点，重当下</w:t>
      </w:r>
      <w:r w:rsidR="007842DE">
        <w:rPr>
          <w:rFonts w:asciiTheme="majorEastAsia" w:eastAsiaTheme="majorEastAsia" w:hAnsiTheme="majorEastAsia" w:cs="仿宋_GB2312" w:hint="eastAsia"/>
          <w:sz w:val="24"/>
          <w:szCs w:val="24"/>
        </w:rPr>
        <w:t>问题的解决，</w:t>
      </w:r>
      <w:r w:rsidR="002F3CAA" w:rsidRPr="002F3CAA">
        <w:rPr>
          <w:rFonts w:asciiTheme="majorEastAsia" w:eastAsiaTheme="majorEastAsia" w:hAnsiTheme="majorEastAsia" w:cs="仿宋_GB2312" w:hint="eastAsia"/>
          <w:sz w:val="24"/>
          <w:szCs w:val="24"/>
        </w:rPr>
        <w:t>轻未来</w:t>
      </w:r>
      <w:r w:rsidR="007842DE">
        <w:rPr>
          <w:rFonts w:asciiTheme="majorEastAsia" w:eastAsiaTheme="majorEastAsia" w:hAnsiTheme="majorEastAsia" w:cs="仿宋_GB2312" w:hint="eastAsia"/>
          <w:sz w:val="24"/>
          <w:szCs w:val="24"/>
        </w:rPr>
        <w:t>情况的变化</w:t>
      </w:r>
      <w:r w:rsidR="002F3CAA" w:rsidRPr="002F3CAA">
        <w:rPr>
          <w:rFonts w:asciiTheme="majorEastAsia" w:eastAsiaTheme="majorEastAsia" w:hAnsiTheme="majorEastAsia" w:cs="仿宋_GB2312" w:hint="eastAsia"/>
          <w:sz w:val="24"/>
          <w:szCs w:val="24"/>
        </w:rPr>
        <w:t>。</w:t>
      </w:r>
      <w:r w:rsidR="007842DE">
        <w:rPr>
          <w:rFonts w:asciiTheme="majorEastAsia" w:eastAsiaTheme="majorEastAsia" w:hAnsiTheme="majorEastAsia" w:cs="仿宋_GB2312" w:hint="eastAsia"/>
          <w:sz w:val="24"/>
          <w:szCs w:val="24"/>
        </w:rPr>
        <w:t>由于</w:t>
      </w:r>
      <w:r w:rsidR="002F3CAA" w:rsidRPr="002F3CAA">
        <w:rPr>
          <w:rFonts w:asciiTheme="majorEastAsia" w:eastAsiaTheme="majorEastAsia" w:hAnsiTheme="majorEastAsia" w:cs="仿宋_GB2312" w:hint="eastAsia"/>
          <w:sz w:val="24"/>
          <w:szCs w:val="24"/>
        </w:rPr>
        <w:t>政治思维下</w:t>
      </w:r>
      <w:r w:rsidR="007842DE">
        <w:rPr>
          <w:rFonts w:asciiTheme="majorEastAsia" w:eastAsiaTheme="majorEastAsia" w:hAnsiTheme="majorEastAsia" w:cs="仿宋_GB2312" w:hint="eastAsia"/>
          <w:sz w:val="24"/>
          <w:szCs w:val="24"/>
        </w:rPr>
        <w:t>的思路</w:t>
      </w:r>
      <w:r w:rsidR="002F3CAA" w:rsidRPr="002F3CAA">
        <w:rPr>
          <w:rFonts w:asciiTheme="majorEastAsia" w:eastAsiaTheme="majorEastAsia" w:hAnsiTheme="majorEastAsia" w:cs="仿宋_GB2312" w:hint="eastAsia"/>
          <w:sz w:val="24"/>
          <w:szCs w:val="24"/>
        </w:rPr>
        <w:t>是寻求各方利益的平衡并与对立面达成妥协</w:t>
      </w:r>
      <w:r w:rsidR="00C71FF6">
        <w:rPr>
          <w:rFonts w:asciiTheme="majorEastAsia" w:eastAsiaTheme="majorEastAsia" w:hAnsiTheme="majorEastAsia" w:cs="仿宋_GB2312" w:hint="eastAsia"/>
          <w:sz w:val="24"/>
          <w:szCs w:val="24"/>
        </w:rPr>
        <w:t>，甚至体制内还存在这样的认识，“摆平就是水平”。</w:t>
      </w:r>
      <w:r w:rsidR="00136360">
        <w:rPr>
          <w:rFonts w:asciiTheme="majorEastAsia" w:eastAsiaTheme="majorEastAsia" w:hAnsiTheme="majorEastAsia" w:cs="仿宋_GB2312" w:hint="eastAsia"/>
          <w:sz w:val="24"/>
          <w:szCs w:val="24"/>
        </w:rPr>
        <w:t>那</w:t>
      </w:r>
      <w:r w:rsidR="00C71FF6">
        <w:rPr>
          <w:rFonts w:asciiTheme="majorEastAsia" w:eastAsiaTheme="majorEastAsia" w:hAnsiTheme="majorEastAsia" w:cs="仿宋_GB2312" w:hint="eastAsia"/>
          <w:sz w:val="24"/>
          <w:szCs w:val="24"/>
        </w:rPr>
        <w:t>具体</w:t>
      </w:r>
      <w:r w:rsidR="00136360">
        <w:rPr>
          <w:rFonts w:asciiTheme="majorEastAsia" w:eastAsiaTheme="majorEastAsia" w:hAnsiTheme="majorEastAsia" w:cs="仿宋_GB2312" w:hint="eastAsia"/>
          <w:sz w:val="24"/>
          <w:szCs w:val="24"/>
        </w:rPr>
        <w:t>问题是如何“摆平”的似乎并不在评价的范围之内。</w:t>
      </w:r>
      <w:r w:rsidR="007842DE">
        <w:rPr>
          <w:rFonts w:asciiTheme="majorEastAsia" w:eastAsiaTheme="majorEastAsia" w:hAnsiTheme="majorEastAsia" w:cs="仿宋_GB2312" w:hint="eastAsia"/>
          <w:sz w:val="24"/>
          <w:szCs w:val="24"/>
        </w:rPr>
        <w:t>以政治思维</w:t>
      </w:r>
      <w:r w:rsidR="007842DE">
        <w:rPr>
          <w:rFonts w:asciiTheme="majorEastAsia" w:eastAsiaTheme="majorEastAsia" w:hAnsiTheme="majorEastAsia" w:cs="仿宋_GB2312" w:hint="eastAsia"/>
          <w:sz w:val="24"/>
          <w:szCs w:val="24"/>
        </w:rPr>
        <w:lastRenderedPageBreak/>
        <w:t>来处理矛盾往往是希望能实现利益各方的共赢，在无法实现共赢的情况下，顾全的是大局的利益</w:t>
      </w:r>
      <w:r w:rsidR="002F3CAA" w:rsidRPr="002F3CAA">
        <w:rPr>
          <w:rFonts w:asciiTheme="majorEastAsia" w:eastAsiaTheme="majorEastAsia" w:hAnsiTheme="majorEastAsia" w:cs="仿宋_GB2312" w:hint="eastAsia"/>
          <w:sz w:val="24"/>
          <w:szCs w:val="24"/>
        </w:rPr>
        <w:t>。</w:t>
      </w:r>
      <w:r w:rsidR="00C71FF6">
        <w:rPr>
          <w:rFonts w:asciiTheme="majorEastAsia" w:eastAsiaTheme="majorEastAsia" w:hAnsiTheme="majorEastAsia" w:cs="仿宋_GB2312" w:hint="eastAsia"/>
          <w:sz w:val="24"/>
          <w:szCs w:val="24"/>
        </w:rPr>
        <w:t>于是，牺牲个别人或少数人的利益以谋求当下整体生存</w:t>
      </w:r>
      <w:r w:rsidR="007842DE">
        <w:rPr>
          <w:rFonts w:asciiTheme="majorEastAsia" w:eastAsiaTheme="majorEastAsia" w:hAnsiTheme="majorEastAsia" w:cs="仿宋_GB2312" w:hint="eastAsia"/>
          <w:sz w:val="24"/>
          <w:szCs w:val="24"/>
        </w:rPr>
        <w:t>与发展就成为了政治思维</w:t>
      </w:r>
      <w:proofErr w:type="gramStart"/>
      <w:r w:rsidR="007842DE">
        <w:rPr>
          <w:rFonts w:asciiTheme="majorEastAsia" w:eastAsiaTheme="majorEastAsia" w:hAnsiTheme="majorEastAsia" w:cs="仿宋_GB2312" w:hint="eastAsia"/>
          <w:sz w:val="24"/>
          <w:szCs w:val="24"/>
        </w:rPr>
        <w:t>最</w:t>
      </w:r>
      <w:proofErr w:type="gramEnd"/>
      <w:r w:rsidR="007842DE">
        <w:rPr>
          <w:rFonts w:asciiTheme="majorEastAsia" w:eastAsiaTheme="majorEastAsia" w:hAnsiTheme="majorEastAsia" w:cs="仿宋_GB2312" w:hint="eastAsia"/>
          <w:sz w:val="24"/>
          <w:szCs w:val="24"/>
        </w:rPr>
        <w:t>核心的</w:t>
      </w:r>
      <w:proofErr w:type="gramStart"/>
      <w:r w:rsidR="007842DE">
        <w:rPr>
          <w:rFonts w:asciiTheme="majorEastAsia" w:eastAsiaTheme="majorEastAsia" w:hAnsiTheme="majorEastAsia" w:cs="仿宋_GB2312" w:hint="eastAsia"/>
          <w:sz w:val="24"/>
          <w:szCs w:val="24"/>
        </w:rPr>
        <w:t>考量</w:t>
      </w:r>
      <w:proofErr w:type="gramEnd"/>
      <w:r w:rsidR="007842DE">
        <w:rPr>
          <w:rFonts w:asciiTheme="majorEastAsia" w:eastAsiaTheme="majorEastAsia" w:hAnsiTheme="majorEastAsia" w:cs="仿宋_GB2312" w:hint="eastAsia"/>
          <w:sz w:val="24"/>
          <w:szCs w:val="24"/>
        </w:rPr>
        <w:t>。</w:t>
      </w:r>
    </w:p>
    <w:p w:rsidR="002F3CAA" w:rsidRDefault="007842DE" w:rsidP="002F3CAA">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也正是因为</w:t>
      </w:r>
      <w:r w:rsidRPr="00FF568B">
        <w:rPr>
          <w:rFonts w:asciiTheme="majorEastAsia" w:eastAsiaTheme="majorEastAsia" w:hAnsiTheme="majorEastAsia" w:cs="仿宋_GB2312" w:hint="eastAsia"/>
          <w:sz w:val="24"/>
          <w:szCs w:val="24"/>
        </w:rPr>
        <w:t>政治思维以政策为出发点，强调大局意识，</w:t>
      </w:r>
      <w:r>
        <w:rPr>
          <w:rFonts w:asciiTheme="majorEastAsia" w:eastAsiaTheme="majorEastAsia" w:hAnsiTheme="majorEastAsia" w:cs="仿宋_GB2312" w:hint="eastAsia"/>
          <w:sz w:val="24"/>
          <w:szCs w:val="24"/>
        </w:rPr>
        <w:t>常常</w:t>
      </w:r>
      <w:r w:rsidRPr="00FF568B">
        <w:rPr>
          <w:rFonts w:asciiTheme="majorEastAsia" w:eastAsiaTheme="majorEastAsia" w:hAnsiTheme="majorEastAsia" w:cs="仿宋_GB2312" w:hint="eastAsia"/>
          <w:sz w:val="24"/>
          <w:szCs w:val="24"/>
        </w:rPr>
        <w:t>忽略个体权益</w:t>
      </w:r>
      <w:r>
        <w:rPr>
          <w:rFonts w:asciiTheme="majorEastAsia" w:eastAsiaTheme="majorEastAsia" w:hAnsiTheme="majorEastAsia" w:cs="仿宋_GB2312" w:hint="eastAsia"/>
          <w:sz w:val="24"/>
          <w:szCs w:val="24"/>
        </w:rPr>
        <w:t>。故在这一思维方式之下，包括</w:t>
      </w:r>
      <w:r w:rsidR="00810D10">
        <w:rPr>
          <w:rFonts w:asciiTheme="majorEastAsia" w:eastAsiaTheme="majorEastAsia" w:hAnsiTheme="majorEastAsia" w:cs="仿宋_GB2312" w:hint="eastAsia"/>
          <w:sz w:val="24"/>
          <w:szCs w:val="24"/>
        </w:rPr>
        <w:t>工会在内的组织体在解决冲突时，考虑的多是如何实现单位及组织的</w:t>
      </w:r>
      <w:r w:rsidR="005C707C">
        <w:rPr>
          <w:rFonts w:asciiTheme="majorEastAsia" w:eastAsiaTheme="majorEastAsia" w:hAnsiTheme="majorEastAsia" w:cs="仿宋_GB2312" w:hint="eastAsia"/>
          <w:sz w:val="24"/>
          <w:szCs w:val="24"/>
        </w:rPr>
        <w:t>安定团结</w:t>
      </w:r>
      <w:r>
        <w:rPr>
          <w:rFonts w:asciiTheme="majorEastAsia" w:eastAsiaTheme="majorEastAsia" w:hAnsiTheme="majorEastAsia" w:cs="仿宋_GB2312" w:hint="eastAsia"/>
          <w:sz w:val="24"/>
          <w:szCs w:val="24"/>
        </w:rPr>
        <w:t>，以不出乱子为解决问题的主线。</w:t>
      </w:r>
      <w:r w:rsidR="009B6CDE">
        <w:rPr>
          <w:rFonts w:asciiTheme="majorEastAsia" w:eastAsiaTheme="majorEastAsia" w:hAnsiTheme="majorEastAsia" w:cs="仿宋_GB2312" w:hint="eastAsia"/>
          <w:sz w:val="24"/>
          <w:szCs w:val="24"/>
        </w:rPr>
        <w:t>最后的结果一般是，从表面上看，</w:t>
      </w:r>
      <w:r w:rsidR="00C71FF6">
        <w:rPr>
          <w:rFonts w:asciiTheme="majorEastAsia" w:eastAsiaTheme="majorEastAsia" w:hAnsiTheme="majorEastAsia" w:cs="仿宋_GB2312" w:hint="eastAsia"/>
          <w:sz w:val="24"/>
          <w:szCs w:val="24"/>
        </w:rPr>
        <w:t>在大道理及大原则的压力之下，</w:t>
      </w:r>
      <w:r w:rsidR="009B6CDE">
        <w:rPr>
          <w:rFonts w:asciiTheme="majorEastAsia" w:eastAsiaTheme="majorEastAsia" w:hAnsiTheme="majorEastAsia" w:cs="仿宋_GB2312" w:hint="eastAsia"/>
          <w:sz w:val="24"/>
          <w:szCs w:val="24"/>
        </w:rPr>
        <w:t>矛盾被压制下去，但负面情绪</w:t>
      </w:r>
      <w:r w:rsidR="00755996">
        <w:rPr>
          <w:rFonts w:asciiTheme="majorEastAsia" w:eastAsiaTheme="majorEastAsia" w:hAnsiTheme="majorEastAsia" w:cs="仿宋_GB2312" w:hint="eastAsia"/>
          <w:sz w:val="24"/>
          <w:szCs w:val="24"/>
        </w:rPr>
        <w:t>却</w:t>
      </w:r>
      <w:r w:rsidR="009B6CDE">
        <w:rPr>
          <w:rFonts w:asciiTheme="majorEastAsia" w:eastAsiaTheme="majorEastAsia" w:hAnsiTheme="majorEastAsia" w:cs="仿宋_GB2312" w:hint="eastAsia"/>
          <w:sz w:val="24"/>
          <w:szCs w:val="24"/>
        </w:rPr>
        <w:t>可能堆积下来，如果负面情绪不断</w:t>
      </w:r>
      <w:r w:rsidR="00755996">
        <w:rPr>
          <w:rFonts w:asciiTheme="majorEastAsia" w:eastAsiaTheme="majorEastAsia" w:hAnsiTheme="majorEastAsia" w:cs="仿宋_GB2312" w:hint="eastAsia"/>
          <w:sz w:val="24"/>
          <w:szCs w:val="24"/>
        </w:rPr>
        <w:t>累积，最终仍然会有害于大局的稳定。</w:t>
      </w:r>
    </w:p>
    <w:p w:rsidR="002F3CAA" w:rsidRDefault="00A82F8A" w:rsidP="009B6CD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第二，</w:t>
      </w:r>
      <w:r w:rsidR="00FF568B" w:rsidRPr="00FF568B">
        <w:rPr>
          <w:rFonts w:asciiTheme="majorEastAsia" w:eastAsiaTheme="majorEastAsia" w:hAnsiTheme="majorEastAsia" w:cs="仿宋_GB2312" w:hint="eastAsia"/>
          <w:sz w:val="24"/>
          <w:szCs w:val="24"/>
        </w:rPr>
        <w:t>管制思维</w:t>
      </w:r>
      <w:r>
        <w:rPr>
          <w:rFonts w:asciiTheme="majorEastAsia" w:eastAsiaTheme="majorEastAsia" w:hAnsiTheme="majorEastAsia" w:cs="仿宋_GB2312" w:hint="eastAsia"/>
          <w:sz w:val="24"/>
          <w:szCs w:val="24"/>
        </w:rPr>
        <w:t>的诉求。</w:t>
      </w:r>
      <w:r w:rsidR="009B6CDE" w:rsidRPr="009B6CDE">
        <w:rPr>
          <w:rFonts w:asciiTheme="majorEastAsia" w:eastAsiaTheme="majorEastAsia" w:hAnsiTheme="majorEastAsia" w:cs="仿宋_GB2312" w:hint="eastAsia"/>
          <w:sz w:val="24"/>
          <w:szCs w:val="24"/>
        </w:rPr>
        <w:t>管制</w:t>
      </w:r>
      <w:r w:rsidR="009B6CDE">
        <w:rPr>
          <w:rFonts w:asciiTheme="majorEastAsia" w:eastAsiaTheme="majorEastAsia" w:hAnsiTheme="majorEastAsia" w:cs="仿宋_GB2312" w:hint="eastAsia"/>
          <w:sz w:val="24"/>
          <w:szCs w:val="24"/>
        </w:rPr>
        <w:t>思维形成的出发点是</w:t>
      </w:r>
      <w:r w:rsidR="009B6CDE" w:rsidRPr="009B6CDE">
        <w:rPr>
          <w:rFonts w:asciiTheme="majorEastAsia" w:eastAsiaTheme="majorEastAsia" w:hAnsiTheme="majorEastAsia" w:cs="仿宋_GB2312" w:hint="eastAsia"/>
          <w:sz w:val="24"/>
          <w:szCs w:val="24"/>
        </w:rPr>
        <w:t>“管理”</w:t>
      </w:r>
      <w:r w:rsidR="009B6CDE">
        <w:rPr>
          <w:rFonts w:asciiTheme="majorEastAsia" w:eastAsiaTheme="majorEastAsia" w:hAnsiTheme="majorEastAsia" w:cs="仿宋_GB2312" w:hint="eastAsia"/>
          <w:sz w:val="24"/>
          <w:szCs w:val="24"/>
        </w:rPr>
        <w:t>，归宿是“秩序”，是一种</w:t>
      </w:r>
      <w:r w:rsidR="009B6CDE" w:rsidRPr="009B6CDE">
        <w:rPr>
          <w:rFonts w:asciiTheme="majorEastAsia" w:eastAsiaTheme="majorEastAsia" w:hAnsiTheme="majorEastAsia" w:cs="仿宋_GB2312" w:hint="eastAsia"/>
          <w:sz w:val="24"/>
          <w:szCs w:val="24"/>
        </w:rPr>
        <w:t>带</w:t>
      </w:r>
      <w:r w:rsidR="00052512">
        <w:rPr>
          <w:rFonts w:asciiTheme="majorEastAsia" w:eastAsiaTheme="majorEastAsia" w:hAnsiTheme="majorEastAsia" w:cs="仿宋_GB2312" w:hint="eastAsia"/>
          <w:sz w:val="24"/>
          <w:szCs w:val="24"/>
        </w:rPr>
        <w:t>有浓厚行政</w:t>
      </w:r>
      <w:r w:rsidR="009B6CDE">
        <w:rPr>
          <w:rFonts w:asciiTheme="majorEastAsia" w:eastAsiaTheme="majorEastAsia" w:hAnsiTheme="majorEastAsia" w:cs="仿宋_GB2312" w:hint="eastAsia"/>
          <w:sz w:val="24"/>
          <w:szCs w:val="24"/>
        </w:rPr>
        <w:t>色彩</w:t>
      </w:r>
      <w:r w:rsidR="009B6CDE" w:rsidRPr="009B6CDE">
        <w:rPr>
          <w:rFonts w:asciiTheme="majorEastAsia" w:eastAsiaTheme="majorEastAsia" w:hAnsiTheme="majorEastAsia" w:cs="仿宋_GB2312" w:hint="eastAsia"/>
          <w:sz w:val="24"/>
          <w:szCs w:val="24"/>
        </w:rPr>
        <w:t>的</w:t>
      </w:r>
      <w:r w:rsidR="009B6CDE">
        <w:rPr>
          <w:rFonts w:asciiTheme="majorEastAsia" w:eastAsiaTheme="majorEastAsia" w:hAnsiTheme="majorEastAsia" w:cs="仿宋_GB2312" w:hint="eastAsia"/>
          <w:sz w:val="24"/>
          <w:szCs w:val="24"/>
        </w:rPr>
        <w:t>社会</w:t>
      </w:r>
      <w:r w:rsidR="009B6CDE" w:rsidRPr="009B6CDE">
        <w:rPr>
          <w:rFonts w:asciiTheme="majorEastAsia" w:eastAsiaTheme="majorEastAsia" w:hAnsiTheme="majorEastAsia" w:cs="仿宋_GB2312" w:hint="eastAsia"/>
          <w:sz w:val="24"/>
          <w:szCs w:val="24"/>
        </w:rPr>
        <w:t>控制</w:t>
      </w:r>
      <w:r w:rsidR="009B6CDE">
        <w:rPr>
          <w:rFonts w:asciiTheme="majorEastAsia" w:eastAsiaTheme="majorEastAsia" w:hAnsiTheme="majorEastAsia" w:cs="仿宋_GB2312" w:hint="eastAsia"/>
          <w:sz w:val="24"/>
          <w:szCs w:val="24"/>
        </w:rPr>
        <w:t>模式，</w:t>
      </w:r>
      <w:r w:rsidR="009B6CDE" w:rsidRPr="009B6CDE">
        <w:rPr>
          <w:rFonts w:asciiTheme="majorEastAsia" w:eastAsiaTheme="majorEastAsia" w:hAnsiTheme="majorEastAsia" w:cs="仿宋_GB2312" w:hint="eastAsia"/>
          <w:sz w:val="24"/>
          <w:szCs w:val="24"/>
        </w:rPr>
        <w:t>强调</w:t>
      </w:r>
      <w:r w:rsidR="009B6CDE">
        <w:rPr>
          <w:rFonts w:asciiTheme="majorEastAsia" w:eastAsiaTheme="majorEastAsia" w:hAnsiTheme="majorEastAsia" w:cs="仿宋_GB2312" w:hint="eastAsia"/>
          <w:sz w:val="24"/>
          <w:szCs w:val="24"/>
        </w:rPr>
        <w:t>的是政府与社会</w:t>
      </w:r>
      <w:r w:rsidR="00052512">
        <w:rPr>
          <w:rFonts w:asciiTheme="majorEastAsia" w:eastAsiaTheme="majorEastAsia" w:hAnsiTheme="majorEastAsia" w:cs="仿宋_GB2312" w:hint="eastAsia"/>
          <w:sz w:val="24"/>
          <w:szCs w:val="24"/>
        </w:rPr>
        <w:t>间</w:t>
      </w:r>
      <w:r w:rsidR="009B6CDE">
        <w:rPr>
          <w:rFonts w:asciiTheme="majorEastAsia" w:eastAsiaTheme="majorEastAsia" w:hAnsiTheme="majorEastAsia" w:cs="仿宋_GB2312" w:hint="eastAsia"/>
          <w:sz w:val="24"/>
          <w:szCs w:val="24"/>
        </w:rPr>
        <w:t>的命令服从关系。具体表现在：在经济领域，采用行政命令的方式实行</w:t>
      </w:r>
      <w:r w:rsidR="009B6CDE" w:rsidRPr="009B6CDE">
        <w:rPr>
          <w:rFonts w:asciiTheme="majorEastAsia" w:eastAsiaTheme="majorEastAsia" w:hAnsiTheme="majorEastAsia" w:cs="仿宋_GB2312" w:hint="eastAsia"/>
          <w:sz w:val="24"/>
          <w:szCs w:val="24"/>
        </w:rPr>
        <w:t>计划控制，</w:t>
      </w:r>
      <w:r w:rsidR="009B6CDE">
        <w:rPr>
          <w:rFonts w:asciiTheme="majorEastAsia" w:eastAsiaTheme="majorEastAsia" w:hAnsiTheme="majorEastAsia" w:cs="仿宋_GB2312" w:hint="eastAsia"/>
          <w:sz w:val="24"/>
          <w:szCs w:val="24"/>
        </w:rPr>
        <w:t>生产主体</w:t>
      </w:r>
      <w:r w:rsidR="009B6CDE" w:rsidRPr="009B6CDE">
        <w:rPr>
          <w:rFonts w:asciiTheme="majorEastAsia" w:eastAsiaTheme="majorEastAsia" w:hAnsiTheme="majorEastAsia" w:cs="仿宋_GB2312" w:hint="eastAsia"/>
          <w:sz w:val="24"/>
          <w:szCs w:val="24"/>
        </w:rPr>
        <w:t>没有自主权</w:t>
      </w:r>
      <w:r w:rsidR="009B6CDE">
        <w:rPr>
          <w:rFonts w:asciiTheme="majorEastAsia" w:eastAsiaTheme="majorEastAsia" w:hAnsiTheme="majorEastAsia" w:cs="仿宋_GB2312" w:hint="eastAsia"/>
          <w:sz w:val="24"/>
          <w:szCs w:val="24"/>
        </w:rPr>
        <w:t>；</w:t>
      </w:r>
      <w:r w:rsidR="009B6CDE" w:rsidRPr="009B6CDE">
        <w:rPr>
          <w:rFonts w:asciiTheme="majorEastAsia" w:eastAsiaTheme="majorEastAsia" w:hAnsiTheme="majorEastAsia" w:cs="仿宋_GB2312" w:hint="eastAsia"/>
          <w:sz w:val="24"/>
          <w:szCs w:val="24"/>
        </w:rPr>
        <w:t>在社会领域，实行严密控制，没有或很少有社会组织</w:t>
      </w:r>
      <w:r w:rsidR="009B6CDE">
        <w:rPr>
          <w:rFonts w:asciiTheme="majorEastAsia" w:eastAsiaTheme="majorEastAsia" w:hAnsiTheme="majorEastAsia" w:cs="仿宋_GB2312" w:hint="eastAsia"/>
          <w:sz w:val="24"/>
          <w:szCs w:val="24"/>
        </w:rPr>
        <w:t>，即便存在社会组织也只是名义上的，是完全依附于政府而存在</w:t>
      </w:r>
      <w:r w:rsidR="009B6CDE" w:rsidRPr="009B6CDE">
        <w:rPr>
          <w:rFonts w:asciiTheme="majorEastAsia" w:eastAsiaTheme="majorEastAsia" w:hAnsiTheme="majorEastAsia" w:cs="仿宋_GB2312" w:hint="eastAsia"/>
          <w:sz w:val="24"/>
          <w:szCs w:val="24"/>
        </w:rPr>
        <w:t>，没有自治权</w:t>
      </w:r>
      <w:r w:rsidR="009B6CDE">
        <w:rPr>
          <w:rFonts w:asciiTheme="majorEastAsia" w:eastAsiaTheme="majorEastAsia" w:hAnsiTheme="majorEastAsia" w:cs="仿宋_GB2312" w:hint="eastAsia"/>
          <w:sz w:val="24"/>
          <w:szCs w:val="24"/>
        </w:rPr>
        <w:t>，更遑论独立地位；</w:t>
      </w:r>
      <w:r w:rsidR="009B6CDE" w:rsidRPr="009B6CDE">
        <w:rPr>
          <w:rFonts w:asciiTheme="majorEastAsia" w:eastAsiaTheme="majorEastAsia" w:hAnsiTheme="majorEastAsia" w:cs="仿宋_GB2312" w:hint="eastAsia"/>
          <w:sz w:val="24"/>
          <w:szCs w:val="24"/>
        </w:rPr>
        <w:t>在政治和管理领域</w:t>
      </w:r>
      <w:r w:rsidR="009B6CDE">
        <w:rPr>
          <w:rFonts w:asciiTheme="majorEastAsia" w:eastAsiaTheme="majorEastAsia" w:hAnsiTheme="majorEastAsia" w:cs="仿宋_GB2312" w:hint="eastAsia"/>
          <w:sz w:val="24"/>
          <w:szCs w:val="24"/>
        </w:rPr>
        <w:t>，</w:t>
      </w:r>
      <w:r w:rsidR="00052512">
        <w:rPr>
          <w:rFonts w:asciiTheme="majorEastAsia" w:eastAsiaTheme="majorEastAsia" w:hAnsiTheme="majorEastAsia" w:cs="仿宋_GB2312" w:hint="eastAsia"/>
          <w:sz w:val="24"/>
          <w:szCs w:val="24"/>
        </w:rPr>
        <w:t>公民没有或很少有直接的</w:t>
      </w:r>
      <w:r w:rsidR="009B6CDE" w:rsidRPr="009B6CDE">
        <w:rPr>
          <w:rFonts w:asciiTheme="majorEastAsia" w:eastAsiaTheme="majorEastAsia" w:hAnsiTheme="majorEastAsia" w:cs="仿宋_GB2312" w:hint="eastAsia"/>
          <w:sz w:val="24"/>
          <w:szCs w:val="24"/>
        </w:rPr>
        <w:t>参与权和管理权，</w:t>
      </w:r>
      <w:r w:rsidR="009B6CDE">
        <w:rPr>
          <w:rFonts w:asciiTheme="majorEastAsia" w:eastAsiaTheme="majorEastAsia" w:hAnsiTheme="majorEastAsia" w:cs="仿宋_GB2312" w:hint="eastAsia"/>
          <w:sz w:val="24"/>
          <w:szCs w:val="24"/>
        </w:rPr>
        <w:t>多成为管理的客体</w:t>
      </w:r>
      <w:r w:rsidR="009B6CDE" w:rsidRPr="009B6CDE">
        <w:rPr>
          <w:rFonts w:asciiTheme="majorEastAsia" w:eastAsiaTheme="majorEastAsia" w:hAnsiTheme="majorEastAsia" w:cs="仿宋_GB2312" w:hint="eastAsia"/>
          <w:sz w:val="24"/>
          <w:szCs w:val="24"/>
        </w:rPr>
        <w:t>。</w:t>
      </w:r>
      <w:r w:rsidR="009B6CDE">
        <w:rPr>
          <w:rFonts w:asciiTheme="majorEastAsia" w:eastAsiaTheme="majorEastAsia" w:hAnsiTheme="majorEastAsia" w:cs="仿宋_GB2312" w:hint="eastAsia"/>
          <w:sz w:val="24"/>
          <w:szCs w:val="24"/>
        </w:rPr>
        <w:t>管制思维下的行为方式是</w:t>
      </w:r>
      <w:r w:rsidR="00FF568B" w:rsidRPr="00FF568B">
        <w:rPr>
          <w:rFonts w:asciiTheme="majorEastAsia" w:eastAsiaTheme="majorEastAsia" w:hAnsiTheme="majorEastAsia" w:cs="仿宋_GB2312" w:hint="eastAsia"/>
          <w:sz w:val="24"/>
          <w:szCs w:val="24"/>
        </w:rPr>
        <w:t>以</w:t>
      </w:r>
      <w:r w:rsidR="009B6CDE">
        <w:rPr>
          <w:rFonts w:asciiTheme="majorEastAsia" w:eastAsiaTheme="majorEastAsia" w:hAnsiTheme="majorEastAsia" w:cs="仿宋_GB2312" w:hint="eastAsia"/>
          <w:sz w:val="24"/>
          <w:szCs w:val="24"/>
        </w:rPr>
        <w:t>行政</w:t>
      </w:r>
      <w:r w:rsidR="00FF568B" w:rsidRPr="00FF568B">
        <w:rPr>
          <w:rFonts w:asciiTheme="majorEastAsia" w:eastAsiaTheme="majorEastAsia" w:hAnsiTheme="majorEastAsia" w:cs="仿宋_GB2312" w:hint="eastAsia"/>
          <w:sz w:val="24"/>
          <w:szCs w:val="24"/>
        </w:rPr>
        <w:t>命令</w:t>
      </w:r>
      <w:r w:rsidR="009B6CDE">
        <w:rPr>
          <w:rFonts w:asciiTheme="majorEastAsia" w:eastAsiaTheme="majorEastAsia" w:hAnsiTheme="majorEastAsia" w:cs="仿宋_GB2312" w:hint="eastAsia"/>
          <w:sz w:val="24"/>
          <w:szCs w:val="24"/>
        </w:rPr>
        <w:t>或上级指令</w:t>
      </w:r>
      <w:r w:rsidR="00FF568B" w:rsidRPr="00FF568B">
        <w:rPr>
          <w:rFonts w:asciiTheme="majorEastAsia" w:eastAsiaTheme="majorEastAsia" w:hAnsiTheme="majorEastAsia" w:cs="仿宋_GB2312" w:hint="eastAsia"/>
          <w:sz w:val="24"/>
          <w:szCs w:val="24"/>
        </w:rPr>
        <w:t>为依据，追求</w:t>
      </w:r>
      <w:r w:rsidR="009B6CDE">
        <w:rPr>
          <w:rFonts w:asciiTheme="majorEastAsia" w:eastAsiaTheme="majorEastAsia" w:hAnsiTheme="majorEastAsia" w:cs="仿宋_GB2312" w:hint="eastAsia"/>
          <w:sz w:val="24"/>
          <w:szCs w:val="24"/>
        </w:rPr>
        <w:t>的是</w:t>
      </w:r>
      <w:r w:rsidR="002F4883">
        <w:rPr>
          <w:rFonts w:asciiTheme="majorEastAsia" w:eastAsiaTheme="majorEastAsia" w:hAnsiTheme="majorEastAsia" w:cs="仿宋_GB2312" w:hint="eastAsia"/>
          <w:sz w:val="24"/>
          <w:szCs w:val="24"/>
        </w:rPr>
        <w:t>社会的稳定与秩序。</w:t>
      </w:r>
    </w:p>
    <w:p w:rsidR="009B6CDE" w:rsidRDefault="009B6CDE" w:rsidP="009B6CD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管制思维</w:t>
      </w:r>
      <w:r w:rsidR="002F4883">
        <w:rPr>
          <w:rFonts w:asciiTheme="majorEastAsia" w:eastAsiaTheme="majorEastAsia" w:hAnsiTheme="majorEastAsia" w:cs="仿宋_GB2312" w:hint="eastAsia"/>
          <w:sz w:val="24"/>
          <w:szCs w:val="24"/>
        </w:rPr>
        <w:t>在备受青睐的理由主要在于其表现出来的高效率，而这种高效率的获得</w:t>
      </w:r>
      <w:r w:rsidR="002F4883" w:rsidRPr="00FF568B">
        <w:rPr>
          <w:rFonts w:asciiTheme="majorEastAsia" w:eastAsiaTheme="majorEastAsia" w:hAnsiTheme="majorEastAsia" w:cs="仿宋_GB2312" w:hint="eastAsia"/>
          <w:sz w:val="24"/>
          <w:szCs w:val="24"/>
        </w:rPr>
        <w:t>常常</w:t>
      </w:r>
      <w:r w:rsidR="002F4883">
        <w:rPr>
          <w:rFonts w:asciiTheme="majorEastAsia" w:eastAsiaTheme="majorEastAsia" w:hAnsiTheme="majorEastAsia" w:cs="仿宋_GB2312" w:hint="eastAsia"/>
          <w:sz w:val="24"/>
          <w:szCs w:val="24"/>
        </w:rPr>
        <w:t>是</w:t>
      </w:r>
      <w:r w:rsidR="002F4883" w:rsidRPr="00FF568B">
        <w:rPr>
          <w:rFonts w:asciiTheme="majorEastAsia" w:eastAsiaTheme="majorEastAsia" w:hAnsiTheme="majorEastAsia" w:cs="仿宋_GB2312" w:hint="eastAsia"/>
          <w:sz w:val="24"/>
          <w:szCs w:val="24"/>
        </w:rPr>
        <w:t>以</w:t>
      </w:r>
      <w:r w:rsidR="002F4883">
        <w:rPr>
          <w:rFonts w:asciiTheme="majorEastAsia" w:eastAsiaTheme="majorEastAsia" w:hAnsiTheme="majorEastAsia" w:cs="仿宋_GB2312" w:hint="eastAsia"/>
          <w:sz w:val="24"/>
          <w:szCs w:val="24"/>
        </w:rPr>
        <w:t>所谓“大局”的名义忽略甚至</w:t>
      </w:r>
      <w:r w:rsidR="002F4883" w:rsidRPr="00FF568B">
        <w:rPr>
          <w:rFonts w:asciiTheme="majorEastAsia" w:eastAsiaTheme="majorEastAsia" w:hAnsiTheme="majorEastAsia" w:cs="仿宋_GB2312" w:hint="eastAsia"/>
          <w:sz w:val="24"/>
          <w:szCs w:val="24"/>
        </w:rPr>
        <w:t>牺牲个人权益为代价</w:t>
      </w:r>
      <w:r w:rsidR="002F4883">
        <w:rPr>
          <w:rFonts w:asciiTheme="majorEastAsia" w:eastAsiaTheme="majorEastAsia" w:hAnsiTheme="majorEastAsia" w:cs="仿宋_GB2312" w:hint="eastAsia"/>
          <w:sz w:val="24"/>
          <w:szCs w:val="24"/>
        </w:rPr>
        <w:t>的。</w:t>
      </w:r>
      <w:r w:rsidR="00136360">
        <w:rPr>
          <w:rFonts w:asciiTheme="majorEastAsia" w:eastAsiaTheme="majorEastAsia" w:hAnsiTheme="majorEastAsia" w:cs="仿宋_GB2312" w:hint="eastAsia"/>
          <w:sz w:val="24"/>
          <w:szCs w:val="24"/>
        </w:rPr>
        <w:t>这样的思维方式已经饱受社会诟病，但是，作为管理部门而言，这样的处理问题的方式似乎又能够立竿见影地解决棘手问题，所以，尽管社会呼吁管理部门应理性维稳，但传统管制思维的特征</w:t>
      </w:r>
      <w:r w:rsidR="004A2360">
        <w:rPr>
          <w:rFonts w:asciiTheme="majorEastAsia" w:eastAsiaTheme="majorEastAsia" w:hAnsiTheme="majorEastAsia" w:cs="仿宋_GB2312" w:hint="eastAsia"/>
          <w:sz w:val="24"/>
          <w:szCs w:val="24"/>
        </w:rPr>
        <w:t>往往并不能真正体现出理性。因此，在管制思维下，</w:t>
      </w:r>
      <w:r w:rsidR="00052512">
        <w:rPr>
          <w:rFonts w:asciiTheme="majorEastAsia" w:eastAsiaTheme="majorEastAsia" w:hAnsiTheme="majorEastAsia" w:cs="仿宋_GB2312" w:hint="eastAsia"/>
          <w:sz w:val="24"/>
          <w:szCs w:val="24"/>
        </w:rPr>
        <w:t>由于动用了高压手段，所以质疑的声音看上去平息了</w:t>
      </w:r>
      <w:r w:rsidR="004A2360">
        <w:rPr>
          <w:rFonts w:asciiTheme="majorEastAsia" w:eastAsiaTheme="majorEastAsia" w:hAnsiTheme="majorEastAsia" w:cs="仿宋_GB2312" w:hint="eastAsia"/>
          <w:sz w:val="24"/>
          <w:szCs w:val="24"/>
        </w:rPr>
        <w:t>，但由于矛盾可能并未真正解决，遇到某种契机，</w:t>
      </w:r>
      <w:r w:rsidR="00EB79BC">
        <w:rPr>
          <w:rFonts w:asciiTheme="majorEastAsia" w:eastAsiaTheme="majorEastAsia" w:hAnsiTheme="majorEastAsia" w:cs="仿宋_GB2312" w:hint="eastAsia"/>
          <w:sz w:val="24"/>
          <w:szCs w:val="24"/>
        </w:rPr>
        <w:t>就可能</w:t>
      </w:r>
      <w:r w:rsidR="004A2360">
        <w:rPr>
          <w:rFonts w:asciiTheme="majorEastAsia" w:eastAsiaTheme="majorEastAsia" w:hAnsiTheme="majorEastAsia" w:cs="仿宋_GB2312" w:hint="eastAsia"/>
          <w:sz w:val="24"/>
          <w:szCs w:val="24"/>
        </w:rPr>
        <w:t>会以更激烈的方式表达出来。</w:t>
      </w:r>
    </w:p>
    <w:p w:rsidR="003F6BCA" w:rsidRDefault="003F6BCA" w:rsidP="00F83AD8">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 xml:space="preserve">第三， </w:t>
      </w:r>
      <w:r w:rsidR="00FF568B" w:rsidRPr="00FF568B">
        <w:rPr>
          <w:rFonts w:asciiTheme="majorEastAsia" w:eastAsiaTheme="majorEastAsia" w:hAnsiTheme="majorEastAsia" w:cs="仿宋_GB2312" w:hint="eastAsia"/>
          <w:sz w:val="24"/>
          <w:szCs w:val="24"/>
        </w:rPr>
        <w:t>经济思维</w:t>
      </w:r>
      <w:r>
        <w:rPr>
          <w:rFonts w:asciiTheme="majorEastAsia" w:eastAsiaTheme="majorEastAsia" w:hAnsiTheme="majorEastAsia" w:cs="仿宋_GB2312" w:hint="eastAsia"/>
          <w:sz w:val="24"/>
          <w:szCs w:val="24"/>
        </w:rPr>
        <w:t>的</w:t>
      </w:r>
      <w:r w:rsidR="00F83AD8">
        <w:rPr>
          <w:rFonts w:asciiTheme="majorEastAsia" w:eastAsiaTheme="majorEastAsia" w:hAnsiTheme="majorEastAsia" w:cs="仿宋_GB2312" w:hint="eastAsia"/>
          <w:sz w:val="24"/>
          <w:szCs w:val="24"/>
        </w:rPr>
        <w:t>核心</w:t>
      </w:r>
      <w:r>
        <w:rPr>
          <w:rFonts w:asciiTheme="majorEastAsia" w:eastAsiaTheme="majorEastAsia" w:hAnsiTheme="majorEastAsia" w:cs="仿宋_GB2312" w:hint="eastAsia"/>
          <w:sz w:val="24"/>
          <w:szCs w:val="24"/>
        </w:rPr>
        <w:t>。</w:t>
      </w:r>
      <w:r w:rsidR="00F83AD8" w:rsidRPr="00F83AD8">
        <w:rPr>
          <w:rFonts w:asciiTheme="majorEastAsia" w:eastAsiaTheme="majorEastAsia" w:hAnsiTheme="majorEastAsia" w:cs="仿宋_GB2312" w:hint="eastAsia"/>
          <w:sz w:val="24"/>
          <w:szCs w:val="24"/>
        </w:rPr>
        <w:t>经济思维的核心是效益最大化</w:t>
      </w:r>
      <w:r w:rsidR="00F83AD8">
        <w:rPr>
          <w:rFonts w:asciiTheme="majorEastAsia" w:eastAsiaTheme="majorEastAsia" w:hAnsiTheme="majorEastAsia" w:cs="仿宋_GB2312" w:hint="eastAsia"/>
          <w:sz w:val="24"/>
          <w:szCs w:val="24"/>
        </w:rPr>
        <w:t>，</w:t>
      </w:r>
      <w:r w:rsidR="00732596">
        <w:rPr>
          <w:rFonts w:asciiTheme="majorEastAsia" w:eastAsiaTheme="majorEastAsia" w:hAnsiTheme="majorEastAsia" w:cs="仿宋_GB2312" w:hint="eastAsia"/>
          <w:sz w:val="24"/>
          <w:szCs w:val="24"/>
        </w:rPr>
        <w:t>这是一种比较功利的思维方式，</w:t>
      </w:r>
      <w:r w:rsidR="00F83AD8">
        <w:rPr>
          <w:rFonts w:asciiTheme="majorEastAsia" w:eastAsiaTheme="majorEastAsia" w:hAnsiTheme="majorEastAsia" w:cs="仿宋_GB2312" w:hint="eastAsia"/>
          <w:sz w:val="24"/>
          <w:szCs w:val="24"/>
        </w:rPr>
        <w:t>直接</w:t>
      </w:r>
      <w:r w:rsidR="00F83AD8" w:rsidRPr="00F83AD8">
        <w:rPr>
          <w:rFonts w:asciiTheme="majorEastAsia" w:eastAsiaTheme="majorEastAsia" w:hAnsiTheme="majorEastAsia" w:cs="仿宋_GB2312" w:hint="eastAsia"/>
          <w:sz w:val="24"/>
          <w:szCs w:val="24"/>
        </w:rPr>
        <w:t>表现是重效率轻公平</w:t>
      </w:r>
      <w:r w:rsidR="00732596">
        <w:rPr>
          <w:rFonts w:asciiTheme="majorEastAsia" w:eastAsiaTheme="majorEastAsia" w:hAnsiTheme="majorEastAsia" w:cs="仿宋_GB2312" w:hint="eastAsia"/>
          <w:sz w:val="24"/>
          <w:szCs w:val="24"/>
        </w:rPr>
        <w:t>。即</w:t>
      </w:r>
      <w:r w:rsidR="00FF568B" w:rsidRPr="00FF568B">
        <w:rPr>
          <w:rFonts w:asciiTheme="majorEastAsia" w:eastAsiaTheme="majorEastAsia" w:hAnsiTheme="majorEastAsia" w:cs="仿宋_GB2312" w:hint="eastAsia"/>
          <w:sz w:val="24"/>
          <w:szCs w:val="24"/>
        </w:rPr>
        <w:t>以效率为出发点，在处理问题时片面追求效率的最大化，对于公平问题并不关注。</w:t>
      </w:r>
      <w:r w:rsidR="00732596">
        <w:rPr>
          <w:rFonts w:asciiTheme="majorEastAsia" w:eastAsiaTheme="majorEastAsia" w:hAnsiTheme="majorEastAsia" w:cs="仿宋_GB2312" w:hint="eastAsia"/>
          <w:sz w:val="24"/>
          <w:szCs w:val="24"/>
        </w:rPr>
        <w:t>在这种思维方式下，对于复杂的人的关系进行了简单化处理，关注点就是问题的解决对于效率的实现有没有促进或推动作用，人的需求被简化进了效率的指标之中。</w:t>
      </w:r>
    </w:p>
    <w:p w:rsidR="00732596" w:rsidRDefault="00732596" w:rsidP="00F83AD8">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将经济思维置于矛盾解决机制中，容易将问题简单化，所谓以唯GDP</w:t>
      </w:r>
      <w:r w:rsidR="00052512">
        <w:rPr>
          <w:rFonts w:asciiTheme="majorEastAsia" w:eastAsiaTheme="majorEastAsia" w:hAnsiTheme="majorEastAsia" w:cs="仿宋_GB2312" w:hint="eastAsia"/>
          <w:sz w:val="24"/>
          <w:szCs w:val="24"/>
        </w:rPr>
        <w:t>论。尽管作为事业单位的高校并无</w:t>
      </w:r>
      <w:r>
        <w:rPr>
          <w:rFonts w:asciiTheme="majorEastAsia" w:eastAsiaTheme="majorEastAsia" w:hAnsiTheme="majorEastAsia" w:cs="仿宋_GB2312" w:hint="eastAsia"/>
          <w:sz w:val="24"/>
          <w:szCs w:val="24"/>
        </w:rPr>
        <w:t>直接的GDP指标，经济思维的</w:t>
      </w:r>
      <w:proofErr w:type="gramStart"/>
      <w:r>
        <w:rPr>
          <w:rFonts w:asciiTheme="majorEastAsia" w:eastAsiaTheme="majorEastAsia" w:hAnsiTheme="majorEastAsia" w:cs="仿宋_GB2312" w:hint="eastAsia"/>
          <w:sz w:val="24"/>
          <w:szCs w:val="24"/>
        </w:rPr>
        <w:t>考量</w:t>
      </w:r>
      <w:proofErr w:type="gramEnd"/>
      <w:r>
        <w:rPr>
          <w:rFonts w:asciiTheme="majorEastAsia" w:eastAsiaTheme="majorEastAsia" w:hAnsiTheme="majorEastAsia" w:cs="仿宋_GB2312" w:hint="eastAsia"/>
          <w:sz w:val="24"/>
          <w:szCs w:val="24"/>
        </w:rPr>
        <w:t>仍然会出现在矛盾</w:t>
      </w:r>
      <w:r>
        <w:rPr>
          <w:rFonts w:asciiTheme="majorEastAsia" w:eastAsiaTheme="majorEastAsia" w:hAnsiTheme="majorEastAsia" w:cs="仿宋_GB2312" w:hint="eastAsia"/>
          <w:sz w:val="24"/>
          <w:szCs w:val="24"/>
        </w:rPr>
        <w:lastRenderedPageBreak/>
        <w:t>解决的范畴之内，即如何快速解决问题，以便于将</w:t>
      </w:r>
      <w:r w:rsidR="00052512">
        <w:rPr>
          <w:rFonts w:asciiTheme="majorEastAsia" w:eastAsiaTheme="majorEastAsia" w:hAnsiTheme="majorEastAsia" w:cs="仿宋_GB2312" w:hint="eastAsia"/>
          <w:sz w:val="24"/>
          <w:szCs w:val="24"/>
        </w:rPr>
        <w:t>全部</w:t>
      </w:r>
      <w:r>
        <w:rPr>
          <w:rFonts w:asciiTheme="majorEastAsia" w:eastAsiaTheme="majorEastAsia" w:hAnsiTheme="majorEastAsia" w:cs="仿宋_GB2312" w:hint="eastAsia"/>
          <w:sz w:val="24"/>
          <w:szCs w:val="24"/>
        </w:rPr>
        <w:t>精力放在学校发展及其他更</w:t>
      </w:r>
      <w:proofErr w:type="gramStart"/>
      <w:r>
        <w:rPr>
          <w:rFonts w:asciiTheme="majorEastAsia" w:eastAsiaTheme="majorEastAsia" w:hAnsiTheme="majorEastAsia" w:cs="仿宋_GB2312" w:hint="eastAsia"/>
          <w:sz w:val="24"/>
          <w:szCs w:val="24"/>
        </w:rPr>
        <w:t>见直接成效</w:t>
      </w:r>
      <w:proofErr w:type="gramEnd"/>
      <w:r>
        <w:rPr>
          <w:rFonts w:asciiTheme="majorEastAsia" w:eastAsiaTheme="majorEastAsia" w:hAnsiTheme="majorEastAsia" w:cs="仿宋_GB2312" w:hint="eastAsia"/>
          <w:sz w:val="24"/>
          <w:szCs w:val="24"/>
        </w:rPr>
        <w:t>的地方，并未将职工具体的权益需求放在一个更为重要的位置加以</w:t>
      </w:r>
      <w:proofErr w:type="gramStart"/>
      <w:r>
        <w:rPr>
          <w:rFonts w:asciiTheme="majorEastAsia" w:eastAsiaTheme="majorEastAsia" w:hAnsiTheme="majorEastAsia" w:cs="仿宋_GB2312" w:hint="eastAsia"/>
          <w:sz w:val="24"/>
          <w:szCs w:val="24"/>
        </w:rPr>
        <w:t>考量</w:t>
      </w:r>
      <w:proofErr w:type="gramEnd"/>
      <w:r>
        <w:rPr>
          <w:rFonts w:asciiTheme="majorEastAsia" w:eastAsiaTheme="majorEastAsia" w:hAnsiTheme="majorEastAsia" w:cs="仿宋_GB2312" w:hint="eastAsia"/>
          <w:sz w:val="24"/>
          <w:szCs w:val="24"/>
        </w:rPr>
        <w:t>。</w:t>
      </w:r>
    </w:p>
    <w:p w:rsidR="00732596" w:rsidRPr="00732596" w:rsidRDefault="003F6BCA" w:rsidP="00732596">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第四，</w:t>
      </w:r>
      <w:r w:rsidRPr="00FF568B">
        <w:rPr>
          <w:rFonts w:asciiTheme="majorEastAsia" w:eastAsiaTheme="majorEastAsia" w:hAnsiTheme="majorEastAsia" w:cs="仿宋_GB2312" w:hint="eastAsia"/>
          <w:sz w:val="24"/>
          <w:szCs w:val="24"/>
        </w:rPr>
        <w:t>道德思维</w:t>
      </w:r>
      <w:r>
        <w:rPr>
          <w:rFonts w:asciiTheme="majorEastAsia" w:eastAsiaTheme="majorEastAsia" w:hAnsiTheme="majorEastAsia" w:cs="仿宋_GB2312" w:hint="eastAsia"/>
          <w:sz w:val="24"/>
          <w:szCs w:val="24"/>
        </w:rPr>
        <w:t>的标准。</w:t>
      </w:r>
      <w:r w:rsidR="00732596">
        <w:rPr>
          <w:rFonts w:asciiTheme="majorEastAsia" w:eastAsiaTheme="majorEastAsia" w:hAnsiTheme="majorEastAsia" w:cs="仿宋_GB2312" w:hint="eastAsia"/>
          <w:sz w:val="24"/>
          <w:szCs w:val="24"/>
        </w:rPr>
        <w:t>按照康德的</w:t>
      </w:r>
      <w:r w:rsidR="0039789A">
        <w:rPr>
          <w:rFonts w:asciiTheme="majorEastAsia" w:eastAsiaTheme="majorEastAsia" w:hAnsiTheme="majorEastAsia" w:cs="仿宋_GB2312" w:hint="eastAsia"/>
          <w:sz w:val="24"/>
          <w:szCs w:val="24"/>
        </w:rPr>
        <w:t>哲学命题</w:t>
      </w:r>
      <w:r w:rsidR="00732596">
        <w:rPr>
          <w:rFonts w:asciiTheme="majorEastAsia" w:eastAsiaTheme="majorEastAsia" w:hAnsiTheme="majorEastAsia" w:cs="仿宋_GB2312" w:hint="eastAsia"/>
          <w:sz w:val="24"/>
          <w:szCs w:val="24"/>
        </w:rPr>
        <w:t>，</w:t>
      </w:r>
      <w:r w:rsidR="00732596" w:rsidRPr="00732596">
        <w:rPr>
          <w:rFonts w:asciiTheme="majorEastAsia" w:eastAsiaTheme="majorEastAsia" w:hAnsiTheme="majorEastAsia" w:cs="仿宋_GB2312" w:hint="eastAsia"/>
          <w:sz w:val="24"/>
          <w:szCs w:val="24"/>
        </w:rPr>
        <w:t>法律调节人的外部行为，道德强调人的内心。</w:t>
      </w:r>
      <w:r w:rsidR="0039789A">
        <w:rPr>
          <w:rFonts w:asciiTheme="majorEastAsia" w:eastAsiaTheme="majorEastAsia" w:hAnsiTheme="majorEastAsia" w:cs="仿宋_GB2312" w:hint="eastAsia"/>
          <w:sz w:val="24"/>
          <w:szCs w:val="24"/>
        </w:rPr>
        <w:t>这样的走向，决定了道德的要求是高于法律的，而调整范围也是广于法律的。一言以蔽之，</w:t>
      </w:r>
      <w:r w:rsidR="00732596" w:rsidRPr="00732596">
        <w:rPr>
          <w:rFonts w:asciiTheme="majorEastAsia" w:eastAsiaTheme="majorEastAsia" w:hAnsiTheme="majorEastAsia" w:cs="仿宋_GB2312" w:hint="eastAsia"/>
          <w:sz w:val="24"/>
          <w:szCs w:val="24"/>
        </w:rPr>
        <w:t>法律是道德的底线。</w:t>
      </w:r>
      <w:r w:rsidR="0039789A">
        <w:rPr>
          <w:rFonts w:asciiTheme="majorEastAsia" w:eastAsiaTheme="majorEastAsia" w:hAnsiTheme="majorEastAsia" w:cs="仿宋_GB2312" w:hint="eastAsia"/>
          <w:sz w:val="24"/>
          <w:szCs w:val="24"/>
        </w:rPr>
        <w:t>正因为是底线，故</w:t>
      </w:r>
      <w:r w:rsidR="00732596" w:rsidRPr="00732596">
        <w:rPr>
          <w:rFonts w:asciiTheme="majorEastAsia" w:eastAsiaTheme="majorEastAsia" w:hAnsiTheme="majorEastAsia" w:cs="仿宋_GB2312" w:hint="eastAsia"/>
          <w:sz w:val="24"/>
          <w:szCs w:val="24"/>
        </w:rPr>
        <w:t>法律不能强迫多数人去做只有少数先进人物才能做到的事，也不能强迫少数人去遵循多数人的道德观。</w:t>
      </w:r>
    </w:p>
    <w:p w:rsidR="00732596" w:rsidRPr="00732596" w:rsidRDefault="002814E2" w:rsidP="00732596">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事实上，在我们的社会里，道德标准并不是十分明晰的，国家层面往往非常宏观地</w:t>
      </w:r>
      <w:r w:rsidR="003F6BCA" w:rsidRPr="00FF568B">
        <w:rPr>
          <w:rFonts w:asciiTheme="majorEastAsia" w:eastAsiaTheme="majorEastAsia" w:hAnsiTheme="majorEastAsia" w:cs="仿宋_GB2312" w:hint="eastAsia"/>
          <w:sz w:val="24"/>
          <w:szCs w:val="24"/>
        </w:rPr>
        <w:t>要求成员争做道德模范，</w:t>
      </w:r>
      <w:r>
        <w:rPr>
          <w:rFonts w:asciiTheme="majorEastAsia" w:eastAsiaTheme="majorEastAsia" w:hAnsiTheme="majorEastAsia" w:cs="仿宋_GB2312" w:hint="eastAsia"/>
          <w:sz w:val="24"/>
          <w:szCs w:val="24"/>
        </w:rPr>
        <w:t>而衡量是否是模范的心态又常常将</w:t>
      </w:r>
      <w:proofErr w:type="gramStart"/>
      <w:r w:rsidR="003F6BCA" w:rsidRPr="00FF568B">
        <w:rPr>
          <w:rFonts w:asciiTheme="majorEastAsia" w:eastAsiaTheme="majorEastAsia" w:hAnsiTheme="majorEastAsia" w:cs="仿宋_GB2312" w:hint="eastAsia"/>
          <w:sz w:val="24"/>
          <w:szCs w:val="24"/>
        </w:rPr>
        <w:t>个</w:t>
      </w:r>
      <w:proofErr w:type="gramEnd"/>
      <w:r w:rsidR="003F6BCA" w:rsidRPr="00FF568B">
        <w:rPr>
          <w:rFonts w:asciiTheme="majorEastAsia" w:eastAsiaTheme="majorEastAsia" w:hAnsiTheme="majorEastAsia" w:cs="仿宋_GB2312" w:hint="eastAsia"/>
          <w:sz w:val="24"/>
          <w:szCs w:val="24"/>
        </w:rPr>
        <w:t>人为集体或社会</w:t>
      </w:r>
      <w:proofErr w:type="gramStart"/>
      <w:r w:rsidR="003F6BCA" w:rsidRPr="00FF568B">
        <w:rPr>
          <w:rFonts w:asciiTheme="majorEastAsia" w:eastAsiaTheme="majorEastAsia" w:hAnsiTheme="majorEastAsia" w:cs="仿宋_GB2312" w:hint="eastAsia"/>
          <w:sz w:val="24"/>
          <w:szCs w:val="24"/>
        </w:rPr>
        <w:t>作出</w:t>
      </w:r>
      <w:proofErr w:type="gramEnd"/>
      <w:r w:rsidR="003F6BCA" w:rsidRPr="00FF568B">
        <w:rPr>
          <w:rFonts w:asciiTheme="majorEastAsia" w:eastAsiaTheme="majorEastAsia" w:hAnsiTheme="majorEastAsia" w:cs="仿宋_GB2312" w:hint="eastAsia"/>
          <w:sz w:val="24"/>
          <w:szCs w:val="24"/>
        </w:rPr>
        <w:t>牺牲</w:t>
      </w:r>
      <w:r>
        <w:rPr>
          <w:rFonts w:asciiTheme="majorEastAsia" w:eastAsiaTheme="majorEastAsia" w:hAnsiTheme="majorEastAsia" w:cs="仿宋_GB2312" w:hint="eastAsia"/>
          <w:sz w:val="24"/>
          <w:szCs w:val="24"/>
        </w:rPr>
        <w:t>认定为</w:t>
      </w:r>
      <w:r w:rsidR="003F6BCA" w:rsidRPr="00FF568B">
        <w:rPr>
          <w:rFonts w:asciiTheme="majorEastAsia" w:eastAsiaTheme="majorEastAsia" w:hAnsiTheme="majorEastAsia" w:cs="仿宋_GB2312" w:hint="eastAsia"/>
          <w:sz w:val="24"/>
          <w:szCs w:val="24"/>
        </w:rPr>
        <w:t>是理所当然的事情，漠视个体的合理诉求</w:t>
      </w:r>
      <w:r w:rsidR="00052512">
        <w:rPr>
          <w:rFonts w:asciiTheme="majorEastAsia" w:eastAsiaTheme="majorEastAsia" w:hAnsiTheme="majorEastAsia" w:cs="仿宋_GB2312" w:hint="eastAsia"/>
          <w:sz w:val="24"/>
          <w:szCs w:val="24"/>
        </w:rPr>
        <w:t>，将个人权益湮没在集体利益之中</w:t>
      </w:r>
      <w:r>
        <w:rPr>
          <w:rFonts w:asciiTheme="majorEastAsia" w:eastAsiaTheme="majorEastAsia" w:hAnsiTheme="majorEastAsia" w:cs="仿宋_GB2312" w:hint="eastAsia"/>
          <w:sz w:val="24"/>
          <w:szCs w:val="24"/>
        </w:rPr>
        <w:t>。这样的道德定位会让一般道德水平的公民望而却步</w:t>
      </w:r>
      <w:r w:rsidR="00732596" w:rsidRPr="00732596">
        <w:rPr>
          <w:rFonts w:asciiTheme="majorEastAsia" w:eastAsiaTheme="majorEastAsia" w:hAnsiTheme="majorEastAsia" w:cs="仿宋_GB2312" w:hint="eastAsia"/>
          <w:sz w:val="24"/>
          <w:szCs w:val="24"/>
        </w:rPr>
        <w:t>。</w:t>
      </w:r>
      <w:r w:rsidR="000B4542">
        <w:rPr>
          <w:rFonts w:asciiTheme="majorEastAsia" w:eastAsiaTheme="majorEastAsia" w:hAnsiTheme="majorEastAsia" w:cs="仿宋_GB2312" w:hint="eastAsia"/>
          <w:sz w:val="24"/>
          <w:szCs w:val="24"/>
        </w:rPr>
        <w:t>而就公民个体而言，又</w:t>
      </w:r>
      <w:r>
        <w:rPr>
          <w:rFonts w:asciiTheme="majorEastAsia" w:eastAsiaTheme="majorEastAsia" w:hAnsiTheme="majorEastAsia" w:cs="仿宋_GB2312" w:hint="eastAsia"/>
          <w:sz w:val="24"/>
          <w:szCs w:val="24"/>
        </w:rPr>
        <w:t>往往存在着双重标准</w:t>
      </w:r>
      <w:r w:rsidRPr="00FF568B">
        <w:rPr>
          <w:rFonts w:asciiTheme="majorEastAsia" w:eastAsiaTheme="majorEastAsia" w:hAnsiTheme="majorEastAsia" w:cs="仿宋_GB2312" w:hint="eastAsia"/>
          <w:sz w:val="24"/>
          <w:szCs w:val="24"/>
        </w:rPr>
        <w:t>，</w:t>
      </w:r>
      <w:r w:rsidR="000B4542">
        <w:rPr>
          <w:rFonts w:asciiTheme="majorEastAsia" w:eastAsiaTheme="majorEastAsia" w:hAnsiTheme="majorEastAsia" w:cs="仿宋_GB2312" w:hint="eastAsia"/>
          <w:sz w:val="24"/>
          <w:szCs w:val="24"/>
        </w:rPr>
        <w:t>即没有利益在所涉问题</w:t>
      </w:r>
      <w:r w:rsidR="00B75E3E">
        <w:rPr>
          <w:rFonts w:asciiTheme="majorEastAsia" w:eastAsiaTheme="majorEastAsia" w:hAnsiTheme="majorEastAsia" w:cs="仿宋_GB2312" w:hint="eastAsia"/>
          <w:sz w:val="24"/>
          <w:szCs w:val="24"/>
        </w:rPr>
        <w:t>中时，会以道德圣徒的身份出来品头论足，而有利益关涉时，又往往置道德于不顾，仅从自己的需要出发考虑问题</w:t>
      </w:r>
      <w:r w:rsidR="000B4542">
        <w:rPr>
          <w:rFonts w:asciiTheme="majorEastAsia" w:eastAsiaTheme="majorEastAsia" w:hAnsiTheme="majorEastAsia" w:cs="仿宋_GB2312" w:hint="eastAsia"/>
          <w:sz w:val="24"/>
          <w:szCs w:val="24"/>
        </w:rPr>
        <w:t>。</w:t>
      </w:r>
      <w:r w:rsidR="00B65754">
        <w:rPr>
          <w:rFonts w:asciiTheme="majorEastAsia" w:eastAsiaTheme="majorEastAsia" w:hAnsiTheme="majorEastAsia" w:cs="仿宋_GB2312" w:hint="eastAsia"/>
          <w:sz w:val="24"/>
          <w:szCs w:val="24"/>
        </w:rPr>
        <w:t>且道德评价的成本很低，常常令当事对方难以分辨。</w:t>
      </w:r>
      <w:r w:rsidR="000B4542">
        <w:rPr>
          <w:rFonts w:asciiTheme="majorEastAsia" w:eastAsiaTheme="majorEastAsia" w:hAnsiTheme="majorEastAsia" w:cs="仿宋_GB2312" w:hint="eastAsia"/>
          <w:sz w:val="24"/>
          <w:szCs w:val="24"/>
        </w:rPr>
        <w:t>这种道德现状下，如果组织以道德的理由来判断是非会</w:t>
      </w:r>
      <w:r w:rsidR="00B75E3E">
        <w:rPr>
          <w:rFonts w:asciiTheme="majorEastAsia" w:eastAsiaTheme="majorEastAsia" w:hAnsiTheme="majorEastAsia" w:cs="仿宋_GB2312" w:hint="eastAsia"/>
          <w:sz w:val="24"/>
          <w:szCs w:val="24"/>
        </w:rPr>
        <w:t>缺失相对客观的标准</w:t>
      </w:r>
      <w:r w:rsidR="000B4542">
        <w:rPr>
          <w:rFonts w:asciiTheme="majorEastAsia" w:eastAsiaTheme="majorEastAsia" w:hAnsiTheme="majorEastAsia" w:cs="仿宋_GB2312" w:hint="eastAsia"/>
          <w:sz w:val="24"/>
          <w:szCs w:val="24"/>
        </w:rPr>
        <w:t>。</w:t>
      </w:r>
    </w:p>
    <w:p w:rsidR="002F3CAA" w:rsidRDefault="00B75E3E" w:rsidP="00732596">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以上常见的解决问题的思路自有其重要价值，同时，往往在解决问题时也会形成合力，共同发挥作用。但是，这些</w:t>
      </w:r>
      <w:r w:rsidR="00054938">
        <w:rPr>
          <w:rFonts w:asciiTheme="majorEastAsia" w:eastAsiaTheme="majorEastAsia" w:hAnsiTheme="majorEastAsia" w:cs="仿宋_GB2312" w:hint="eastAsia"/>
          <w:sz w:val="24"/>
          <w:szCs w:val="24"/>
        </w:rPr>
        <w:t>思维方式</w:t>
      </w:r>
      <w:r w:rsidR="007237BD">
        <w:rPr>
          <w:rFonts w:asciiTheme="majorEastAsia" w:eastAsiaTheme="majorEastAsia" w:hAnsiTheme="majorEastAsia" w:cs="仿宋_GB2312" w:hint="eastAsia"/>
          <w:sz w:val="24"/>
          <w:szCs w:val="24"/>
        </w:rPr>
        <w:t>有一个共性，即都比较忽略当事个体</w:t>
      </w:r>
      <w:r w:rsidR="00054938">
        <w:rPr>
          <w:rFonts w:asciiTheme="majorEastAsia" w:eastAsiaTheme="majorEastAsia" w:hAnsiTheme="majorEastAsia" w:cs="仿宋_GB2312" w:hint="eastAsia"/>
          <w:sz w:val="24"/>
          <w:szCs w:val="24"/>
        </w:rPr>
        <w:t>的权益，更多地语境是整体利益、全局观念、大局意识及集体、社会、国家等等宏观概念。与这些定位不同的是，法治关注的是具体权益，是个案公正。中国正在走向法治，如何以法治思维和法治方法解决遇到的实际问题，是法治社会最基本的要求。当然，强调法治思维并不是一定要完全抛弃其他思维方法，</w:t>
      </w:r>
      <w:r w:rsidR="00C71FF6">
        <w:rPr>
          <w:rFonts w:asciiTheme="majorEastAsia" w:eastAsiaTheme="majorEastAsia" w:hAnsiTheme="majorEastAsia" w:cs="仿宋_GB2312" w:hint="eastAsia"/>
          <w:sz w:val="24"/>
          <w:szCs w:val="24"/>
        </w:rPr>
        <w:t>在现代治理思维模式下，强调的是共治的概念，但事实上，任何一种共治选择或构成最终都应回到法治的轨道。</w:t>
      </w:r>
      <w:r w:rsidR="00052512">
        <w:rPr>
          <w:rFonts w:asciiTheme="majorEastAsia" w:eastAsiaTheme="majorEastAsia" w:hAnsiTheme="majorEastAsia" w:cs="仿宋_GB2312" w:hint="eastAsia"/>
          <w:sz w:val="24"/>
          <w:szCs w:val="24"/>
        </w:rPr>
        <w:t>因此</w:t>
      </w:r>
      <w:r w:rsidR="00054938">
        <w:rPr>
          <w:rFonts w:asciiTheme="majorEastAsia" w:eastAsiaTheme="majorEastAsia" w:hAnsiTheme="majorEastAsia" w:cs="仿宋_GB2312" w:hint="eastAsia"/>
          <w:sz w:val="24"/>
          <w:szCs w:val="24"/>
        </w:rPr>
        <w:t>，有一点是必须要明确的，即当不同的思维方式与法治思维发生冲突时，法治思维有优先地位与价值。</w:t>
      </w:r>
    </w:p>
    <w:p w:rsidR="00054938" w:rsidRDefault="00054938" w:rsidP="00732596">
      <w:pPr>
        <w:pStyle w:val="p0"/>
        <w:widowControl/>
        <w:snapToGrid w:val="0"/>
        <w:spacing w:line="360" w:lineRule="auto"/>
        <w:ind w:firstLineChars="200" w:firstLine="480"/>
        <w:jc w:val="left"/>
        <w:rPr>
          <w:rFonts w:asciiTheme="majorEastAsia" w:eastAsiaTheme="majorEastAsia" w:hAnsiTheme="majorEastAsia" w:cs="仿宋_GB2312"/>
          <w:sz w:val="24"/>
          <w:szCs w:val="24"/>
        </w:rPr>
      </w:pPr>
    </w:p>
    <w:p w:rsidR="00054938" w:rsidRPr="00054938" w:rsidRDefault="00054938" w:rsidP="00054938">
      <w:pPr>
        <w:pStyle w:val="p0"/>
        <w:widowControl/>
        <w:snapToGrid w:val="0"/>
        <w:spacing w:line="360" w:lineRule="auto"/>
        <w:ind w:firstLine="105"/>
        <w:jc w:val="left"/>
        <w:rPr>
          <w:rFonts w:asciiTheme="majorEastAsia" w:eastAsiaTheme="majorEastAsia" w:hAnsiTheme="majorEastAsia" w:cs="仿宋_GB2312"/>
          <w:b/>
          <w:sz w:val="24"/>
          <w:szCs w:val="24"/>
        </w:rPr>
      </w:pPr>
      <w:r w:rsidRPr="00054938">
        <w:rPr>
          <w:rFonts w:asciiTheme="majorEastAsia" w:eastAsiaTheme="majorEastAsia" w:hAnsiTheme="majorEastAsia" w:cs="仿宋_GB2312" w:hint="eastAsia"/>
          <w:b/>
          <w:sz w:val="24"/>
          <w:szCs w:val="24"/>
        </w:rPr>
        <w:t>三、</w:t>
      </w:r>
      <w:r w:rsidR="00912D2E">
        <w:rPr>
          <w:rFonts w:asciiTheme="majorEastAsia" w:eastAsiaTheme="majorEastAsia" w:hAnsiTheme="majorEastAsia" w:cs="仿宋_GB2312" w:hint="eastAsia"/>
          <w:b/>
          <w:sz w:val="24"/>
          <w:szCs w:val="24"/>
        </w:rPr>
        <w:t>高校权益争议类型及特点分析</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（一）高校权益争议的主要类型</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职工的权益争议在不同的地方、不同的群体有不同的表现，从一般表现来看，职工权益争议主要表现为经济权益之争，相应地，</w:t>
      </w:r>
      <w:r w:rsidRPr="00F76F3D">
        <w:rPr>
          <w:rFonts w:asciiTheme="majorEastAsia" w:eastAsiaTheme="majorEastAsia" w:hAnsiTheme="majorEastAsia" w:cs="仿宋_GB2312" w:hint="eastAsia"/>
          <w:sz w:val="24"/>
          <w:szCs w:val="24"/>
        </w:rPr>
        <w:t>工会</w:t>
      </w:r>
      <w:r>
        <w:rPr>
          <w:rFonts w:asciiTheme="majorEastAsia" w:eastAsiaTheme="majorEastAsia" w:hAnsiTheme="majorEastAsia" w:cs="仿宋_GB2312" w:hint="eastAsia"/>
          <w:sz w:val="24"/>
          <w:szCs w:val="24"/>
        </w:rPr>
        <w:t>对</w:t>
      </w:r>
      <w:r w:rsidRPr="00F76F3D">
        <w:rPr>
          <w:rFonts w:asciiTheme="majorEastAsia" w:eastAsiaTheme="majorEastAsia" w:hAnsiTheme="majorEastAsia" w:cs="仿宋_GB2312" w:hint="eastAsia"/>
          <w:sz w:val="24"/>
          <w:szCs w:val="24"/>
        </w:rPr>
        <w:t>职工经济权益</w:t>
      </w:r>
      <w:r>
        <w:rPr>
          <w:rFonts w:asciiTheme="majorEastAsia" w:eastAsiaTheme="majorEastAsia" w:hAnsiTheme="majorEastAsia" w:cs="仿宋_GB2312" w:hint="eastAsia"/>
          <w:sz w:val="24"/>
          <w:szCs w:val="24"/>
        </w:rPr>
        <w:t>的</w:t>
      </w:r>
      <w:r w:rsidRPr="00F76F3D">
        <w:rPr>
          <w:rFonts w:asciiTheme="majorEastAsia" w:eastAsiaTheme="majorEastAsia" w:hAnsiTheme="majorEastAsia" w:cs="仿宋_GB2312" w:hint="eastAsia"/>
          <w:sz w:val="24"/>
          <w:szCs w:val="24"/>
        </w:rPr>
        <w:t>维护</w:t>
      </w:r>
      <w:r>
        <w:rPr>
          <w:rFonts w:asciiTheme="majorEastAsia" w:eastAsiaTheme="majorEastAsia" w:hAnsiTheme="majorEastAsia" w:cs="仿宋_GB2312" w:hint="eastAsia"/>
          <w:sz w:val="24"/>
          <w:szCs w:val="24"/>
        </w:rPr>
        <w:t>就</w:t>
      </w:r>
      <w:r w:rsidRPr="00F76F3D">
        <w:rPr>
          <w:rFonts w:asciiTheme="majorEastAsia" w:eastAsiaTheme="majorEastAsia" w:hAnsiTheme="majorEastAsia" w:cs="仿宋_GB2312" w:hint="eastAsia"/>
          <w:sz w:val="24"/>
          <w:szCs w:val="24"/>
        </w:rPr>
        <w:lastRenderedPageBreak/>
        <w:t>主要</w:t>
      </w:r>
      <w:r>
        <w:rPr>
          <w:rFonts w:asciiTheme="majorEastAsia" w:eastAsiaTheme="majorEastAsia" w:hAnsiTheme="majorEastAsia" w:cs="仿宋_GB2312" w:hint="eastAsia"/>
          <w:sz w:val="24"/>
          <w:szCs w:val="24"/>
        </w:rPr>
        <w:t>体现在：一是维护劳动者的就业权益。围绕诸如</w:t>
      </w:r>
      <w:r w:rsidRPr="00F76F3D">
        <w:rPr>
          <w:rFonts w:asciiTheme="majorEastAsia" w:eastAsiaTheme="majorEastAsia" w:hAnsiTheme="majorEastAsia" w:cs="仿宋_GB2312" w:hint="eastAsia"/>
          <w:sz w:val="24"/>
          <w:szCs w:val="24"/>
        </w:rPr>
        <w:t>建立</w:t>
      </w:r>
      <w:r>
        <w:rPr>
          <w:rFonts w:asciiTheme="majorEastAsia" w:eastAsiaTheme="majorEastAsia" w:hAnsiTheme="majorEastAsia" w:cs="仿宋_GB2312" w:hint="eastAsia"/>
          <w:sz w:val="24"/>
          <w:szCs w:val="24"/>
        </w:rPr>
        <w:t>或确认</w:t>
      </w:r>
      <w:r w:rsidRPr="00F76F3D">
        <w:rPr>
          <w:rFonts w:asciiTheme="majorEastAsia" w:eastAsiaTheme="majorEastAsia" w:hAnsiTheme="majorEastAsia" w:cs="仿宋_GB2312" w:hint="eastAsia"/>
          <w:sz w:val="24"/>
          <w:szCs w:val="24"/>
        </w:rPr>
        <w:t>劳动合同制度、集体合同制度</w:t>
      </w:r>
      <w:r>
        <w:rPr>
          <w:rFonts w:asciiTheme="majorEastAsia" w:eastAsiaTheme="majorEastAsia" w:hAnsiTheme="majorEastAsia" w:cs="仿宋_GB2312" w:hint="eastAsia"/>
          <w:sz w:val="24"/>
          <w:szCs w:val="24"/>
        </w:rPr>
        <w:t>等等进行</w:t>
      </w:r>
      <w:r w:rsidRPr="00F76F3D">
        <w:rPr>
          <w:rFonts w:asciiTheme="majorEastAsia" w:eastAsiaTheme="majorEastAsia" w:hAnsiTheme="majorEastAsia" w:cs="仿宋_GB2312" w:hint="eastAsia"/>
          <w:sz w:val="24"/>
          <w:szCs w:val="24"/>
        </w:rPr>
        <w:t>；二是</w:t>
      </w:r>
      <w:r>
        <w:rPr>
          <w:rFonts w:asciiTheme="majorEastAsia" w:eastAsiaTheme="majorEastAsia" w:hAnsiTheme="majorEastAsia" w:cs="仿宋_GB2312" w:hint="eastAsia"/>
          <w:sz w:val="24"/>
          <w:szCs w:val="24"/>
        </w:rPr>
        <w:t>要求完善收入分配制度。在单位经济效益允许的前提下，</w:t>
      </w:r>
      <w:r w:rsidRPr="00F76F3D">
        <w:rPr>
          <w:rFonts w:asciiTheme="majorEastAsia" w:eastAsiaTheme="majorEastAsia" w:hAnsiTheme="majorEastAsia" w:cs="仿宋_GB2312" w:hint="eastAsia"/>
          <w:sz w:val="24"/>
          <w:szCs w:val="24"/>
        </w:rPr>
        <w:t>为劳动者争取提高工资收入水平</w:t>
      </w:r>
      <w:r>
        <w:rPr>
          <w:rFonts w:asciiTheme="majorEastAsia" w:eastAsiaTheme="majorEastAsia" w:hAnsiTheme="majorEastAsia" w:cs="仿宋_GB2312" w:hint="eastAsia"/>
          <w:sz w:val="24"/>
          <w:szCs w:val="24"/>
        </w:rPr>
        <w:t>，建立长效的工资增长机制</w:t>
      </w:r>
      <w:r w:rsidRPr="00F76F3D">
        <w:rPr>
          <w:rFonts w:asciiTheme="majorEastAsia" w:eastAsiaTheme="majorEastAsia" w:hAnsiTheme="majorEastAsia" w:cs="仿宋_GB2312" w:hint="eastAsia"/>
          <w:sz w:val="24"/>
          <w:szCs w:val="24"/>
        </w:rPr>
        <w:t>；三是</w:t>
      </w:r>
      <w:r>
        <w:rPr>
          <w:rFonts w:asciiTheme="majorEastAsia" w:eastAsiaTheme="majorEastAsia" w:hAnsiTheme="majorEastAsia" w:cs="仿宋_GB2312" w:hint="eastAsia"/>
          <w:sz w:val="24"/>
          <w:szCs w:val="24"/>
        </w:rPr>
        <w:t>努力为劳动者争取更高的福利待遇。如要求</w:t>
      </w:r>
      <w:r w:rsidRPr="00F76F3D">
        <w:rPr>
          <w:rFonts w:asciiTheme="majorEastAsia" w:eastAsiaTheme="majorEastAsia" w:hAnsiTheme="majorEastAsia" w:cs="仿宋_GB2312" w:hint="eastAsia"/>
          <w:sz w:val="24"/>
          <w:szCs w:val="24"/>
        </w:rPr>
        <w:t>保障劳动者带薪休假、加班补助、培训提高的权利；四是为劳动者争取减少工作时间，减轻工作强度</w:t>
      </w:r>
      <w:r>
        <w:rPr>
          <w:rFonts w:asciiTheme="majorEastAsia" w:eastAsiaTheme="majorEastAsia" w:hAnsiTheme="majorEastAsia" w:cs="仿宋_GB2312" w:hint="eastAsia"/>
          <w:sz w:val="24"/>
          <w:szCs w:val="24"/>
        </w:rPr>
        <w:t>；五是尽力为劳动者争取安全、舒适的劳动环境。如</w:t>
      </w:r>
      <w:r w:rsidRPr="00F76F3D">
        <w:rPr>
          <w:rFonts w:asciiTheme="majorEastAsia" w:eastAsiaTheme="majorEastAsia" w:hAnsiTheme="majorEastAsia" w:cs="仿宋_GB2312" w:hint="eastAsia"/>
          <w:sz w:val="24"/>
          <w:szCs w:val="24"/>
        </w:rPr>
        <w:t>监督劳动保护职业安全等制度的执行，参与工伤事故等问题的处理，确保劳动者能够得到应得的保障；六是为劳动者争取更多的培训机会，帮助劳动者通过接受培训提高技能，获得更高的工作效率，提供应对就业风险的重要保证；七是努力争取维护劳动者在自我发展上的需要，监督、督促企业建立合理、公平的职业升迁体系，获得平等</w:t>
      </w:r>
      <w:r>
        <w:rPr>
          <w:rFonts w:asciiTheme="majorEastAsia" w:eastAsiaTheme="majorEastAsia" w:hAnsiTheme="majorEastAsia" w:cs="仿宋_GB2312" w:hint="eastAsia"/>
          <w:sz w:val="24"/>
          <w:szCs w:val="24"/>
        </w:rPr>
        <w:t>的发展机会；八是在与劳动者相关的各项社会保障制度的履行过程中，</w:t>
      </w:r>
      <w:r w:rsidRPr="00F76F3D">
        <w:rPr>
          <w:rFonts w:asciiTheme="majorEastAsia" w:eastAsiaTheme="majorEastAsia" w:hAnsiTheme="majorEastAsia" w:cs="仿宋_GB2312" w:hint="eastAsia"/>
          <w:sz w:val="24"/>
          <w:szCs w:val="24"/>
        </w:rPr>
        <w:t>尽可能为劳动者争取更多的经济补偿。</w:t>
      </w:r>
      <w:r>
        <w:rPr>
          <w:rStyle w:val="a7"/>
          <w:rFonts w:asciiTheme="majorEastAsia" w:eastAsiaTheme="majorEastAsia" w:hAnsiTheme="majorEastAsia" w:cs="仿宋_GB2312"/>
          <w:sz w:val="24"/>
          <w:szCs w:val="24"/>
        </w:rPr>
        <w:footnoteReference w:id="2"/>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相比上述在其他职业领域带有普遍性的问题，高校的教职工权益争议总体上很具体地涉及到这样几种类型：一是对考</w:t>
      </w:r>
      <w:r w:rsidR="00702DBC">
        <w:rPr>
          <w:rFonts w:asciiTheme="majorEastAsia" w:eastAsiaTheme="majorEastAsia" w:hAnsiTheme="majorEastAsia" w:cs="仿宋_GB2312" w:hint="eastAsia"/>
          <w:sz w:val="24"/>
          <w:szCs w:val="24"/>
        </w:rPr>
        <w:t>核结果的质疑，二是对职称评定结果的质疑，三是对聘用结果的质疑，四是对工资福利待遇及奖惩的质疑，五</w:t>
      </w:r>
      <w:r>
        <w:rPr>
          <w:rFonts w:asciiTheme="majorEastAsia" w:eastAsiaTheme="majorEastAsia" w:hAnsiTheme="majorEastAsia" w:cs="仿宋_GB2312" w:hint="eastAsia"/>
          <w:sz w:val="24"/>
          <w:szCs w:val="24"/>
        </w:rPr>
        <w:t>是对退休时间及保障的质疑。除了上述几类具体的权益争议外，对于学校民主管理中存在问题的质疑也偶有发生。</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笔者作为单位投申诉委员会的成员，所经历的为数不多的案例的处理基本上都是上述这几类。如职工F女士，做的是管理类工作，但由于历史原因，其身份认定仍然是工人，那按照政策退休年龄就是50周岁，她收集了许多的证明文件及国家相关制度，希望能确认其干部身份。再如L老师，40余岁，欲晋升副高职称且当年是其晋升的最后一次机会，申报的条件符合评聘副教授的要求，但与其他有竞争关系的老师相比条件稍弱故未能通过。还有Z老师，在学院的考核中，由于在考核聘期内没有科研成果，</w:t>
      </w:r>
      <w:proofErr w:type="gramStart"/>
      <w:r>
        <w:rPr>
          <w:rFonts w:asciiTheme="majorEastAsia" w:eastAsiaTheme="majorEastAsia" w:hAnsiTheme="majorEastAsia" w:cs="仿宋_GB2312" w:hint="eastAsia"/>
          <w:sz w:val="24"/>
          <w:szCs w:val="24"/>
        </w:rPr>
        <w:t>故结果</w:t>
      </w:r>
      <w:proofErr w:type="gramEnd"/>
      <w:r>
        <w:rPr>
          <w:rFonts w:asciiTheme="majorEastAsia" w:eastAsiaTheme="majorEastAsia" w:hAnsiTheme="majorEastAsia" w:cs="仿宋_GB2312" w:hint="eastAsia"/>
          <w:sz w:val="24"/>
          <w:szCs w:val="24"/>
        </w:rPr>
        <w:t>为不合格并决定下一聘期不再聘用，该教师希望得到校方更权威的解释。这几个是笔者在任职期间参与调解的比较典型的职工维权案例，除此之外，还有几件信访案例，基本上都集中于这几种情况。</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（二）高校权益争议的特点</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lastRenderedPageBreak/>
        <w:t>上述权利从法理上区分，主要涉及职工的劳动权、经济权、知情权、参与权等。似乎与其他职业领域的权益争议从权利类型上没有特别大的区别，但是在具体表现上，高校权益争议有其特殊性。</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首先，高校所发生的对教职工权益的侵损多是以过失甚至于无奈为特征的。即上述所列的争议事项的起因基本上都不是出于单位的故意，究其原因可能是由于单位主管部门或领导考虑问题不够周到，或工作方法比较简单粗糙，如未能主动及时地与当事人沟通，未能耐心细致在说明理由。但在很多情况下，甚至不是单位的原因，根本就是由于政策所限，如F女士的案件中，校方主管部门是表示同情的，但政策的门槛造成了问题的存在与无法解决。有些还可能是由于学校经济实力暂时不能一步到位地满足一些与福利待遇相关的诉求等。</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其次，高校教职工维权中并不致力于甚至并不要求追究单位领导或个人的责任。高校维权往往就事论事，希望所申诉的具体问题能够得到解决。就笔者所参与的案例中，无一例是针对个人的，即便是当事人在阐述问题时，可能会对单位部门领导有所不满或情绪性的发泄，但往往也只停留在描述情况及个人推测导致所申诉的事项的原因中，在诉求中均无对具体领导的查处要求。</w:t>
      </w:r>
    </w:p>
    <w:p w:rsidR="00912D2E"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最后，高校维</w:t>
      </w:r>
      <w:proofErr w:type="gramStart"/>
      <w:r>
        <w:rPr>
          <w:rFonts w:asciiTheme="majorEastAsia" w:eastAsiaTheme="majorEastAsia" w:hAnsiTheme="majorEastAsia" w:cs="仿宋_GB2312" w:hint="eastAsia"/>
          <w:sz w:val="24"/>
          <w:szCs w:val="24"/>
        </w:rPr>
        <w:t>权还有</w:t>
      </w:r>
      <w:proofErr w:type="gramEnd"/>
      <w:r>
        <w:rPr>
          <w:rFonts w:asciiTheme="majorEastAsia" w:eastAsiaTheme="majorEastAsia" w:hAnsiTheme="majorEastAsia" w:cs="仿宋_GB2312" w:hint="eastAsia"/>
          <w:sz w:val="24"/>
          <w:szCs w:val="24"/>
        </w:rPr>
        <w:t>一大特点就是教职工往往都非常理性。他们在提出维权诉求时自己已经做了许多功课，对相关的法律、法规、政策进行了疏理与研究，对相关制度的理解有相当的自信。笔者在一次参与维权调解中面对当事老师分发给每位委员的厚厚一摞支撑材料开玩笑说，“您把做课题的方法与精神都用到了维权上，佩服</w:t>
      </w:r>
      <w:proofErr w:type="gramStart"/>
      <w:r>
        <w:rPr>
          <w:rFonts w:asciiTheme="majorEastAsia" w:eastAsiaTheme="majorEastAsia" w:hAnsiTheme="majorEastAsia" w:cs="仿宋_GB2312" w:hint="eastAsia"/>
          <w:sz w:val="24"/>
          <w:szCs w:val="24"/>
        </w:rPr>
        <w:t>佩服</w:t>
      </w:r>
      <w:proofErr w:type="gramEnd"/>
      <w:r>
        <w:rPr>
          <w:rFonts w:asciiTheme="majorEastAsia" w:eastAsiaTheme="majorEastAsia" w:hAnsiTheme="majorEastAsia" w:cs="仿宋_GB2312" w:hint="eastAsia"/>
          <w:sz w:val="24"/>
          <w:szCs w:val="24"/>
        </w:rPr>
        <w:t>。”他也很骄傲地说，“现在我就是这方面的法律专家。”在维权处理过程中，气氛往往也是</w:t>
      </w:r>
      <w:proofErr w:type="gramStart"/>
      <w:r>
        <w:rPr>
          <w:rFonts w:asciiTheme="majorEastAsia" w:eastAsiaTheme="majorEastAsia" w:hAnsiTheme="majorEastAsia" w:cs="仿宋_GB2312" w:hint="eastAsia"/>
          <w:sz w:val="24"/>
          <w:szCs w:val="24"/>
        </w:rPr>
        <w:t>很</w:t>
      </w:r>
      <w:proofErr w:type="gramEnd"/>
      <w:r>
        <w:rPr>
          <w:rFonts w:asciiTheme="majorEastAsia" w:eastAsiaTheme="majorEastAsia" w:hAnsiTheme="majorEastAsia" w:cs="仿宋_GB2312" w:hint="eastAsia"/>
          <w:sz w:val="24"/>
          <w:szCs w:val="24"/>
        </w:rPr>
        <w:t>和平友好的。这种状况带来两方面的问题，一是他们秉承有理有利的原则来维权，如果单位能够把政策解读到位，解释工作做透，能真正说服他们，问题的解决会较为彻底；二是由于他们已经认为自己是政策方面的专家，所以更加执着与执拗，说服工作的难度非常大。</w:t>
      </w:r>
    </w:p>
    <w:p w:rsidR="00912D2E" w:rsidRPr="00E47631" w:rsidRDefault="00912D2E"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p>
    <w:p w:rsidR="00912D2E" w:rsidRDefault="00912D2E" w:rsidP="00912D2E">
      <w:pPr>
        <w:pStyle w:val="p0"/>
        <w:widowControl/>
        <w:snapToGrid w:val="0"/>
        <w:spacing w:line="360" w:lineRule="auto"/>
        <w:jc w:val="left"/>
        <w:rPr>
          <w:rFonts w:asciiTheme="majorEastAsia" w:eastAsiaTheme="majorEastAsia" w:hAnsiTheme="majorEastAsia" w:cs="仿宋_GB2312"/>
          <w:b/>
          <w:sz w:val="24"/>
          <w:szCs w:val="24"/>
        </w:rPr>
      </w:pPr>
      <w:r>
        <w:rPr>
          <w:rFonts w:asciiTheme="majorEastAsia" w:eastAsiaTheme="majorEastAsia" w:hAnsiTheme="majorEastAsia" w:cs="仿宋_GB2312" w:hint="eastAsia"/>
          <w:b/>
          <w:sz w:val="24"/>
          <w:szCs w:val="24"/>
        </w:rPr>
        <w:t>四、</w:t>
      </w:r>
      <w:r w:rsidRPr="00054938">
        <w:rPr>
          <w:rFonts w:asciiTheme="majorEastAsia" w:eastAsiaTheme="majorEastAsia" w:hAnsiTheme="majorEastAsia" w:cs="仿宋_GB2312"/>
          <w:b/>
          <w:sz w:val="24"/>
          <w:szCs w:val="24"/>
        </w:rPr>
        <w:t>法治思维下工会</w:t>
      </w:r>
      <w:r>
        <w:rPr>
          <w:rFonts w:asciiTheme="majorEastAsia" w:eastAsiaTheme="majorEastAsia" w:hAnsiTheme="majorEastAsia" w:cs="仿宋_GB2312" w:hint="eastAsia"/>
          <w:b/>
          <w:sz w:val="24"/>
          <w:szCs w:val="24"/>
        </w:rPr>
        <w:t>组织</w:t>
      </w:r>
      <w:r w:rsidRPr="00054938">
        <w:rPr>
          <w:rFonts w:asciiTheme="majorEastAsia" w:eastAsiaTheme="majorEastAsia" w:hAnsiTheme="majorEastAsia" w:cs="仿宋_GB2312"/>
          <w:b/>
          <w:sz w:val="24"/>
          <w:szCs w:val="24"/>
        </w:rPr>
        <w:t>维权的特点</w:t>
      </w:r>
      <w:r>
        <w:rPr>
          <w:rFonts w:asciiTheme="majorEastAsia" w:eastAsiaTheme="majorEastAsia" w:hAnsiTheme="majorEastAsia" w:cs="仿宋_GB2312" w:hint="eastAsia"/>
          <w:b/>
          <w:sz w:val="24"/>
          <w:szCs w:val="24"/>
        </w:rPr>
        <w:t>与实现</w:t>
      </w:r>
    </w:p>
    <w:p w:rsidR="00B75E3E" w:rsidRDefault="00883629" w:rsidP="00912D2E">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（一）</w:t>
      </w:r>
      <w:proofErr w:type="gramStart"/>
      <w:r>
        <w:rPr>
          <w:rFonts w:asciiTheme="majorEastAsia" w:eastAsiaTheme="majorEastAsia" w:hAnsiTheme="majorEastAsia" w:cs="仿宋_GB2312" w:hint="eastAsia"/>
          <w:sz w:val="24"/>
          <w:szCs w:val="24"/>
        </w:rPr>
        <w:t>为谓法治</w:t>
      </w:r>
      <w:proofErr w:type="gramEnd"/>
      <w:r>
        <w:rPr>
          <w:rFonts w:asciiTheme="majorEastAsia" w:eastAsiaTheme="majorEastAsia" w:hAnsiTheme="majorEastAsia" w:cs="仿宋_GB2312" w:hint="eastAsia"/>
          <w:sz w:val="24"/>
          <w:szCs w:val="24"/>
        </w:rPr>
        <w:t>思维</w:t>
      </w:r>
    </w:p>
    <w:p w:rsidR="00883629" w:rsidRPr="00883629" w:rsidRDefault="00883629" w:rsidP="006A0898">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sidRPr="00883629">
        <w:rPr>
          <w:rFonts w:asciiTheme="majorEastAsia" w:eastAsiaTheme="majorEastAsia" w:hAnsiTheme="majorEastAsia" w:cs="仿宋_GB2312" w:hint="eastAsia"/>
          <w:sz w:val="24"/>
          <w:szCs w:val="24"/>
        </w:rPr>
        <w:t>法治思维属于精神层面的文化范畴。法治文化的精神方面可以分为三个不同的层面</w:t>
      </w:r>
      <w:r w:rsidR="006A0898">
        <w:rPr>
          <w:rFonts w:asciiTheme="majorEastAsia" w:eastAsiaTheme="majorEastAsia" w:hAnsiTheme="majorEastAsia" w:cs="仿宋_GB2312" w:hint="eastAsia"/>
          <w:sz w:val="24"/>
          <w:szCs w:val="24"/>
        </w:rPr>
        <w:t>：</w:t>
      </w:r>
      <w:r w:rsidRPr="00883629">
        <w:rPr>
          <w:rFonts w:asciiTheme="majorEastAsia" w:eastAsiaTheme="majorEastAsia" w:hAnsiTheme="majorEastAsia" w:cs="仿宋_GB2312" w:hint="eastAsia"/>
          <w:sz w:val="24"/>
          <w:szCs w:val="24"/>
        </w:rPr>
        <w:t>一是法治意识和观念的层面。</w:t>
      </w:r>
      <w:r w:rsidR="00C0354D">
        <w:rPr>
          <w:rFonts w:asciiTheme="majorEastAsia" w:eastAsiaTheme="majorEastAsia" w:hAnsiTheme="majorEastAsia" w:cs="仿宋_GB2312" w:hint="eastAsia"/>
          <w:sz w:val="24"/>
          <w:szCs w:val="24"/>
        </w:rPr>
        <w:t>作为现代公民</w:t>
      </w:r>
      <w:r w:rsidRPr="00883629">
        <w:rPr>
          <w:rFonts w:asciiTheme="majorEastAsia" w:eastAsiaTheme="majorEastAsia" w:hAnsiTheme="majorEastAsia" w:cs="仿宋_GB2312" w:hint="eastAsia"/>
          <w:sz w:val="24"/>
          <w:szCs w:val="24"/>
        </w:rPr>
        <w:t>应当具备相应的法治意识</w:t>
      </w:r>
      <w:r w:rsidR="00C0354D">
        <w:rPr>
          <w:rFonts w:asciiTheme="majorEastAsia" w:eastAsiaTheme="majorEastAsia" w:hAnsiTheme="majorEastAsia" w:cs="仿宋_GB2312" w:hint="eastAsia"/>
          <w:sz w:val="24"/>
          <w:szCs w:val="24"/>
        </w:rPr>
        <w:t>，就中国现实而言，可以具体理解为自觉守法、遇事找法、解决问题靠法</w:t>
      </w:r>
      <w:r w:rsidRPr="00883629">
        <w:rPr>
          <w:rFonts w:asciiTheme="majorEastAsia" w:eastAsiaTheme="majorEastAsia" w:hAnsiTheme="majorEastAsia" w:cs="仿宋_GB2312" w:hint="eastAsia"/>
          <w:sz w:val="24"/>
          <w:szCs w:val="24"/>
        </w:rPr>
        <w:t>，</w:t>
      </w:r>
      <w:r w:rsidR="00C0354D">
        <w:rPr>
          <w:rFonts w:asciiTheme="majorEastAsia" w:eastAsiaTheme="majorEastAsia" w:hAnsiTheme="majorEastAsia" w:cs="仿宋_GB2312" w:hint="eastAsia"/>
          <w:sz w:val="24"/>
          <w:szCs w:val="24"/>
        </w:rPr>
        <w:t>以</w:t>
      </w:r>
      <w:r w:rsidRPr="00883629">
        <w:rPr>
          <w:rFonts w:asciiTheme="majorEastAsia" w:eastAsiaTheme="majorEastAsia" w:hAnsiTheme="majorEastAsia" w:cs="仿宋_GB2312" w:hint="eastAsia"/>
          <w:sz w:val="24"/>
          <w:szCs w:val="24"/>
        </w:rPr>
        <w:t>形成</w:t>
      </w:r>
      <w:r w:rsidRPr="00883629">
        <w:rPr>
          <w:rFonts w:asciiTheme="majorEastAsia" w:eastAsiaTheme="majorEastAsia" w:hAnsiTheme="majorEastAsia" w:cs="仿宋_GB2312" w:hint="eastAsia"/>
          <w:sz w:val="24"/>
          <w:szCs w:val="24"/>
        </w:rPr>
        <w:lastRenderedPageBreak/>
        <w:t>法治国家、法治政府、法治社会的观念基础。</w:t>
      </w:r>
      <w:r w:rsidR="00C0354D">
        <w:rPr>
          <w:rFonts w:asciiTheme="majorEastAsia" w:eastAsiaTheme="majorEastAsia" w:hAnsiTheme="majorEastAsia" w:cs="仿宋_GB2312" w:hint="eastAsia"/>
          <w:sz w:val="24"/>
          <w:szCs w:val="24"/>
        </w:rPr>
        <w:t>二是法治思维和理念的层面。</w:t>
      </w:r>
      <w:r w:rsidRPr="00883629">
        <w:rPr>
          <w:rFonts w:asciiTheme="majorEastAsia" w:eastAsiaTheme="majorEastAsia" w:hAnsiTheme="majorEastAsia" w:cs="仿宋_GB2312" w:hint="eastAsia"/>
          <w:sz w:val="24"/>
          <w:szCs w:val="24"/>
        </w:rPr>
        <w:t>即</w:t>
      </w:r>
      <w:r w:rsidR="00C0354D">
        <w:rPr>
          <w:rFonts w:asciiTheme="majorEastAsia" w:eastAsiaTheme="majorEastAsia" w:hAnsiTheme="majorEastAsia" w:cs="仿宋_GB2312" w:hint="eastAsia"/>
          <w:sz w:val="24"/>
          <w:szCs w:val="24"/>
        </w:rPr>
        <w:t>将法治意识和观念上升到思维和</w:t>
      </w:r>
      <w:r w:rsidRPr="00883629">
        <w:rPr>
          <w:rFonts w:asciiTheme="majorEastAsia" w:eastAsiaTheme="majorEastAsia" w:hAnsiTheme="majorEastAsia" w:cs="仿宋_GB2312" w:hint="eastAsia"/>
          <w:sz w:val="24"/>
          <w:szCs w:val="24"/>
        </w:rPr>
        <w:t>理念的层面，</w:t>
      </w:r>
      <w:r w:rsidR="00C0354D">
        <w:rPr>
          <w:rFonts w:asciiTheme="majorEastAsia" w:eastAsiaTheme="majorEastAsia" w:hAnsiTheme="majorEastAsia" w:cs="仿宋_GB2312" w:hint="eastAsia"/>
          <w:sz w:val="24"/>
          <w:szCs w:val="24"/>
        </w:rPr>
        <w:t>相对于上一个层面而言，这是一种更为积极的心态，是基于对制度的</w:t>
      </w:r>
      <w:proofErr w:type="gramStart"/>
      <w:r w:rsidR="00C0354D">
        <w:rPr>
          <w:rFonts w:asciiTheme="majorEastAsia" w:eastAsiaTheme="majorEastAsia" w:hAnsiTheme="majorEastAsia" w:cs="仿宋_GB2312" w:hint="eastAsia"/>
          <w:sz w:val="24"/>
          <w:szCs w:val="24"/>
        </w:rPr>
        <w:t>主动理解</w:t>
      </w:r>
      <w:proofErr w:type="gramEnd"/>
      <w:r w:rsidR="00C0354D">
        <w:rPr>
          <w:rFonts w:asciiTheme="majorEastAsia" w:eastAsiaTheme="majorEastAsia" w:hAnsiTheme="majorEastAsia" w:cs="仿宋_GB2312" w:hint="eastAsia"/>
          <w:sz w:val="24"/>
          <w:szCs w:val="24"/>
        </w:rPr>
        <w:t>而形成的思维层次，</w:t>
      </w:r>
      <w:r w:rsidRPr="00883629">
        <w:rPr>
          <w:rFonts w:asciiTheme="majorEastAsia" w:eastAsiaTheme="majorEastAsia" w:hAnsiTheme="majorEastAsia" w:cs="仿宋_GB2312" w:hint="eastAsia"/>
          <w:sz w:val="24"/>
          <w:szCs w:val="24"/>
        </w:rPr>
        <w:t>对</w:t>
      </w:r>
      <w:r w:rsidR="00C0354D">
        <w:rPr>
          <w:rFonts w:asciiTheme="majorEastAsia" w:eastAsiaTheme="majorEastAsia" w:hAnsiTheme="majorEastAsia" w:cs="仿宋_GB2312" w:hint="eastAsia"/>
          <w:sz w:val="24"/>
          <w:szCs w:val="24"/>
        </w:rPr>
        <w:t>于</w:t>
      </w:r>
      <w:r w:rsidRPr="00883629">
        <w:rPr>
          <w:rFonts w:asciiTheme="majorEastAsia" w:eastAsiaTheme="majorEastAsia" w:hAnsiTheme="majorEastAsia" w:cs="仿宋_GB2312" w:hint="eastAsia"/>
          <w:sz w:val="24"/>
          <w:szCs w:val="24"/>
        </w:rPr>
        <w:t>制度建构和实践</w:t>
      </w:r>
      <w:r w:rsidR="00C0354D">
        <w:rPr>
          <w:rFonts w:asciiTheme="majorEastAsia" w:eastAsiaTheme="majorEastAsia" w:hAnsiTheme="majorEastAsia" w:cs="仿宋_GB2312" w:hint="eastAsia"/>
          <w:sz w:val="24"/>
          <w:szCs w:val="24"/>
        </w:rPr>
        <w:t>都会起到巨大的推动作用。三是法治的价值与态度层面。</w:t>
      </w:r>
      <w:r w:rsidRPr="00883629">
        <w:rPr>
          <w:rFonts w:asciiTheme="majorEastAsia" w:eastAsiaTheme="majorEastAsia" w:hAnsiTheme="majorEastAsia" w:cs="仿宋_GB2312" w:hint="eastAsia"/>
          <w:sz w:val="24"/>
          <w:szCs w:val="24"/>
        </w:rPr>
        <w:t>即人们在内心价值观和态度上对于法治有认同和尊崇，直至法治内化为人们的日常生活方式。这是法治文化的最高层面</w:t>
      </w:r>
      <w:r w:rsidR="00C0354D">
        <w:rPr>
          <w:rFonts w:asciiTheme="majorEastAsia" w:eastAsiaTheme="majorEastAsia" w:hAnsiTheme="majorEastAsia" w:cs="仿宋_GB2312" w:hint="eastAsia"/>
          <w:sz w:val="24"/>
          <w:szCs w:val="24"/>
        </w:rPr>
        <w:t>，也是法治思维的建设目标</w:t>
      </w:r>
      <w:r w:rsidRPr="00883629">
        <w:rPr>
          <w:rFonts w:asciiTheme="majorEastAsia" w:eastAsiaTheme="majorEastAsia" w:hAnsiTheme="majorEastAsia" w:cs="仿宋_GB2312" w:hint="eastAsia"/>
          <w:sz w:val="24"/>
          <w:szCs w:val="24"/>
        </w:rPr>
        <w:t>。</w:t>
      </w:r>
    </w:p>
    <w:p w:rsidR="00883629" w:rsidRDefault="006A0898" w:rsidP="00883629">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概言之，</w:t>
      </w:r>
      <w:r w:rsidR="00883629" w:rsidRPr="00883629">
        <w:rPr>
          <w:rFonts w:asciiTheme="majorEastAsia" w:eastAsiaTheme="majorEastAsia" w:hAnsiTheme="majorEastAsia" w:cs="仿宋_GB2312" w:hint="eastAsia"/>
          <w:sz w:val="24"/>
          <w:szCs w:val="24"/>
        </w:rPr>
        <w:t>法治思维就是将法治的</w:t>
      </w:r>
      <w:proofErr w:type="gramStart"/>
      <w:r w:rsidR="00883629" w:rsidRPr="00883629">
        <w:rPr>
          <w:rFonts w:asciiTheme="majorEastAsia" w:eastAsiaTheme="majorEastAsia" w:hAnsiTheme="majorEastAsia" w:cs="仿宋_GB2312" w:hint="eastAsia"/>
          <w:sz w:val="24"/>
          <w:szCs w:val="24"/>
        </w:rPr>
        <w:t>诸要求</w:t>
      </w:r>
      <w:proofErr w:type="gramEnd"/>
      <w:r w:rsidR="00883629" w:rsidRPr="00883629">
        <w:rPr>
          <w:rFonts w:asciiTheme="majorEastAsia" w:eastAsiaTheme="majorEastAsia" w:hAnsiTheme="majorEastAsia" w:cs="仿宋_GB2312" w:hint="eastAsia"/>
          <w:sz w:val="24"/>
          <w:szCs w:val="24"/>
        </w:rPr>
        <w:t>运用于认识、分析、处理问题的思维方式，是以法律规范为基准的逻辑化的理性思考方式。</w:t>
      </w:r>
    </w:p>
    <w:p w:rsidR="006A0898" w:rsidRDefault="006A0898" w:rsidP="00C422F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对于不同层级的社会主体，</w:t>
      </w:r>
      <w:r w:rsidRPr="006A0898">
        <w:rPr>
          <w:rFonts w:asciiTheme="majorEastAsia" w:eastAsiaTheme="majorEastAsia" w:hAnsiTheme="majorEastAsia" w:cs="仿宋_GB2312" w:hint="eastAsia"/>
          <w:sz w:val="24"/>
          <w:szCs w:val="24"/>
        </w:rPr>
        <w:t>法治思维</w:t>
      </w:r>
      <w:r>
        <w:rPr>
          <w:rFonts w:asciiTheme="majorEastAsia" w:eastAsiaTheme="majorEastAsia" w:hAnsiTheme="majorEastAsia" w:cs="仿宋_GB2312" w:hint="eastAsia"/>
          <w:sz w:val="24"/>
          <w:szCs w:val="24"/>
        </w:rPr>
        <w:t>具有相应</w:t>
      </w:r>
      <w:r w:rsidRPr="006A0898">
        <w:rPr>
          <w:rFonts w:asciiTheme="majorEastAsia" w:eastAsiaTheme="majorEastAsia" w:hAnsiTheme="majorEastAsia" w:cs="仿宋_GB2312" w:hint="eastAsia"/>
          <w:sz w:val="24"/>
          <w:szCs w:val="24"/>
        </w:rPr>
        <w:t>的</w:t>
      </w:r>
      <w:r>
        <w:rPr>
          <w:rFonts w:asciiTheme="majorEastAsia" w:eastAsiaTheme="majorEastAsia" w:hAnsiTheme="majorEastAsia" w:cs="仿宋_GB2312" w:hint="eastAsia"/>
          <w:sz w:val="24"/>
          <w:szCs w:val="24"/>
        </w:rPr>
        <w:t>不同</w:t>
      </w:r>
      <w:r w:rsidRPr="006A0898">
        <w:rPr>
          <w:rFonts w:asciiTheme="majorEastAsia" w:eastAsiaTheme="majorEastAsia" w:hAnsiTheme="majorEastAsia" w:cs="仿宋_GB2312" w:hint="eastAsia"/>
          <w:sz w:val="24"/>
          <w:szCs w:val="24"/>
        </w:rPr>
        <w:t>层次</w:t>
      </w:r>
      <w:r>
        <w:rPr>
          <w:rFonts w:asciiTheme="majorEastAsia" w:eastAsiaTheme="majorEastAsia" w:hAnsiTheme="majorEastAsia" w:cs="仿宋_GB2312" w:hint="eastAsia"/>
          <w:sz w:val="24"/>
          <w:szCs w:val="24"/>
        </w:rPr>
        <w:t>。</w:t>
      </w:r>
      <w:r w:rsidR="00C0354D">
        <w:rPr>
          <w:rFonts w:asciiTheme="majorEastAsia" w:eastAsiaTheme="majorEastAsia" w:hAnsiTheme="majorEastAsia" w:cs="仿宋_GB2312" w:hint="eastAsia"/>
          <w:sz w:val="24"/>
          <w:szCs w:val="24"/>
        </w:rPr>
        <w:t>对于一般社会民众，要求具备对于具体问题的法律认知判断能力。即运用法律规则对社会生活中的问题进行认识并得出初步判断</w:t>
      </w:r>
      <w:r w:rsidRPr="006A0898">
        <w:rPr>
          <w:rFonts w:asciiTheme="majorEastAsia" w:eastAsiaTheme="majorEastAsia" w:hAnsiTheme="majorEastAsia" w:cs="仿宋_GB2312" w:hint="eastAsia"/>
          <w:sz w:val="24"/>
          <w:szCs w:val="24"/>
        </w:rPr>
        <w:t>。这个层面多源自法律潜意识</w:t>
      </w:r>
      <w:r w:rsidR="00C0354D">
        <w:rPr>
          <w:rFonts w:asciiTheme="majorEastAsia" w:eastAsiaTheme="majorEastAsia" w:hAnsiTheme="majorEastAsia" w:cs="仿宋_GB2312" w:hint="eastAsia"/>
          <w:sz w:val="24"/>
          <w:szCs w:val="24"/>
        </w:rPr>
        <w:t>，法律潜意识无需法律知识的储备，多是生活经验的呈现。美国法学家伯尔曼对于法律潜意识的解释非常生动准确，他说：“</w:t>
      </w:r>
      <w:r w:rsidR="00C0354D" w:rsidRPr="00C0354D">
        <w:rPr>
          <w:rFonts w:asciiTheme="majorEastAsia" w:eastAsiaTheme="majorEastAsia" w:hAnsiTheme="majorEastAsia" w:cs="仿宋_GB2312" w:hint="eastAsia"/>
          <w:sz w:val="24"/>
          <w:szCs w:val="24"/>
        </w:rPr>
        <w:t>一个5</w:t>
      </w:r>
      <w:r w:rsidR="00C0354D">
        <w:rPr>
          <w:rFonts w:asciiTheme="majorEastAsia" w:eastAsiaTheme="majorEastAsia" w:hAnsiTheme="majorEastAsia" w:cs="仿宋_GB2312" w:hint="eastAsia"/>
          <w:sz w:val="24"/>
          <w:szCs w:val="24"/>
        </w:rPr>
        <w:t>岁的小孩说：这个玩具是我的。说明他有了物权的意识；他说：他打了我，所以我才打他的。说明他有侵权法乃至刑法的意识；他说：你曾经答应过我的。说明他有了合同法的意识；他说：这是爸爸允许做的。</w:t>
      </w:r>
      <w:r w:rsidR="00C0354D" w:rsidRPr="00C0354D">
        <w:rPr>
          <w:rFonts w:asciiTheme="majorEastAsia" w:eastAsiaTheme="majorEastAsia" w:hAnsiTheme="majorEastAsia" w:cs="仿宋_GB2312" w:hint="eastAsia"/>
          <w:sz w:val="24"/>
          <w:szCs w:val="24"/>
        </w:rPr>
        <w:t>说明他已有了宪法的观念。</w:t>
      </w:r>
      <w:r w:rsidR="00C0354D">
        <w:rPr>
          <w:rFonts w:asciiTheme="majorEastAsia" w:eastAsiaTheme="majorEastAsia" w:hAnsiTheme="majorEastAsia" w:cs="仿宋_GB2312" w:hint="eastAsia"/>
          <w:sz w:val="24"/>
          <w:szCs w:val="24"/>
        </w:rPr>
        <w:t>”从这一列举可见，对于现代公民而言，认知与接受法律规则并不是一件特别困难的事情。对于法律职业者而言，需要具备法律逻辑推理能力</w:t>
      </w:r>
      <w:r w:rsidRPr="006A0898">
        <w:rPr>
          <w:rFonts w:asciiTheme="majorEastAsia" w:eastAsiaTheme="majorEastAsia" w:hAnsiTheme="majorEastAsia" w:cs="仿宋_GB2312" w:hint="eastAsia"/>
          <w:sz w:val="24"/>
          <w:szCs w:val="24"/>
        </w:rPr>
        <w:t>，即运用法治原则及规范对</w:t>
      </w:r>
      <w:r w:rsidR="00C0354D">
        <w:rPr>
          <w:rFonts w:asciiTheme="majorEastAsia" w:eastAsiaTheme="majorEastAsia" w:hAnsiTheme="majorEastAsia" w:cs="仿宋_GB2312" w:hint="eastAsia"/>
          <w:sz w:val="24"/>
          <w:szCs w:val="24"/>
        </w:rPr>
        <w:t>现实问题进行分析判断、综合推理，并得出结论乃至解决办法的能力</w:t>
      </w:r>
      <w:r w:rsidRPr="006A0898">
        <w:rPr>
          <w:rFonts w:asciiTheme="majorEastAsia" w:eastAsiaTheme="majorEastAsia" w:hAnsiTheme="majorEastAsia" w:cs="仿宋_GB2312" w:hint="eastAsia"/>
          <w:sz w:val="24"/>
          <w:szCs w:val="24"/>
        </w:rPr>
        <w:t>。这一层次的思维以通过法律解决个案为主要特征</w:t>
      </w:r>
      <w:r w:rsidR="00C0354D">
        <w:rPr>
          <w:rFonts w:asciiTheme="majorEastAsia" w:eastAsiaTheme="majorEastAsia" w:hAnsiTheme="majorEastAsia" w:cs="仿宋_GB2312" w:hint="eastAsia"/>
          <w:sz w:val="24"/>
          <w:szCs w:val="24"/>
        </w:rPr>
        <w:t>。具体到维权，工会组织维权的法治思维其实就是指的就是这一层次</w:t>
      </w:r>
      <w:r w:rsidRPr="006A0898">
        <w:rPr>
          <w:rFonts w:asciiTheme="majorEastAsia" w:eastAsiaTheme="majorEastAsia" w:hAnsiTheme="majorEastAsia" w:cs="仿宋_GB2312" w:hint="eastAsia"/>
          <w:sz w:val="24"/>
          <w:szCs w:val="24"/>
        </w:rPr>
        <w:t>。</w:t>
      </w:r>
      <w:r w:rsidR="00C0354D">
        <w:rPr>
          <w:rFonts w:asciiTheme="majorEastAsia" w:eastAsiaTheme="majorEastAsia" w:hAnsiTheme="majorEastAsia" w:cs="仿宋_GB2312" w:hint="eastAsia"/>
          <w:sz w:val="24"/>
          <w:szCs w:val="24"/>
        </w:rPr>
        <w:t>而对于更高的有决策权的领导层而言，是要求其</w:t>
      </w:r>
      <w:r w:rsidRPr="006A0898">
        <w:rPr>
          <w:rFonts w:asciiTheme="majorEastAsia" w:eastAsiaTheme="majorEastAsia" w:hAnsiTheme="majorEastAsia" w:cs="仿宋_GB2312" w:hint="eastAsia"/>
          <w:sz w:val="24"/>
          <w:szCs w:val="24"/>
        </w:rPr>
        <w:t>在上两个层次的基础上，结合其他因素，进行综合性衡量，并</w:t>
      </w:r>
      <w:proofErr w:type="gramStart"/>
      <w:r w:rsidRPr="006A0898">
        <w:rPr>
          <w:rFonts w:asciiTheme="majorEastAsia" w:eastAsiaTheme="majorEastAsia" w:hAnsiTheme="majorEastAsia" w:cs="仿宋_GB2312" w:hint="eastAsia"/>
          <w:sz w:val="24"/>
          <w:szCs w:val="24"/>
        </w:rPr>
        <w:t>作出</w:t>
      </w:r>
      <w:proofErr w:type="gramEnd"/>
      <w:r w:rsidR="00C0354D">
        <w:rPr>
          <w:rFonts w:asciiTheme="majorEastAsia" w:eastAsiaTheme="majorEastAsia" w:hAnsiTheme="majorEastAsia" w:cs="仿宋_GB2312" w:hint="eastAsia"/>
          <w:sz w:val="24"/>
          <w:szCs w:val="24"/>
        </w:rPr>
        <w:t>符合法治要求的决策</w:t>
      </w:r>
      <w:r w:rsidRPr="006A0898">
        <w:rPr>
          <w:rFonts w:asciiTheme="majorEastAsia" w:eastAsiaTheme="majorEastAsia" w:hAnsiTheme="majorEastAsia" w:cs="仿宋_GB2312" w:hint="eastAsia"/>
          <w:sz w:val="24"/>
          <w:szCs w:val="24"/>
        </w:rPr>
        <w:t>。</w:t>
      </w:r>
      <w:r w:rsidR="00C0354D">
        <w:rPr>
          <w:rFonts w:asciiTheme="majorEastAsia" w:eastAsiaTheme="majorEastAsia" w:hAnsiTheme="majorEastAsia" w:cs="仿宋_GB2312" w:hint="eastAsia"/>
          <w:sz w:val="24"/>
          <w:szCs w:val="24"/>
        </w:rPr>
        <w:t>最后，对于最高层次的有制度构建权，也即有所谓顶层设计权的</w:t>
      </w:r>
      <w:r w:rsidR="00C83AEB">
        <w:rPr>
          <w:rFonts w:asciiTheme="majorEastAsia" w:eastAsiaTheme="majorEastAsia" w:hAnsiTheme="majorEastAsia" w:cs="仿宋_GB2312" w:hint="eastAsia"/>
          <w:sz w:val="24"/>
          <w:szCs w:val="24"/>
        </w:rPr>
        <w:t>领导而言，其法治思维是要求</w:t>
      </w:r>
      <w:r w:rsidRPr="006A0898">
        <w:rPr>
          <w:rFonts w:asciiTheme="majorEastAsia" w:eastAsiaTheme="majorEastAsia" w:hAnsiTheme="majorEastAsia" w:cs="仿宋_GB2312" w:hint="eastAsia"/>
          <w:sz w:val="24"/>
          <w:szCs w:val="24"/>
        </w:rPr>
        <w:t>在前面三个层次的思维基础上进一步深化、抽象，对更宏观的问题提出长远的解决方案。</w:t>
      </w:r>
      <w:r w:rsidR="00C83AEB">
        <w:rPr>
          <w:rFonts w:asciiTheme="majorEastAsia" w:eastAsiaTheme="majorEastAsia" w:hAnsiTheme="majorEastAsia" w:cs="仿宋_GB2312" w:hint="eastAsia"/>
          <w:sz w:val="24"/>
          <w:szCs w:val="24"/>
        </w:rPr>
        <w:t>这样的分层分析，对</w:t>
      </w:r>
      <w:r w:rsidRPr="006A0898">
        <w:rPr>
          <w:rFonts w:asciiTheme="majorEastAsia" w:eastAsiaTheme="majorEastAsia" w:hAnsiTheme="majorEastAsia" w:cs="仿宋_GB2312" w:hint="eastAsia"/>
          <w:sz w:val="24"/>
          <w:szCs w:val="24"/>
        </w:rPr>
        <w:t>考察</w:t>
      </w:r>
      <w:r w:rsidR="00C83AEB">
        <w:rPr>
          <w:rFonts w:asciiTheme="majorEastAsia" w:eastAsiaTheme="majorEastAsia" w:hAnsiTheme="majorEastAsia" w:cs="仿宋_GB2312" w:hint="eastAsia"/>
          <w:sz w:val="24"/>
          <w:szCs w:val="24"/>
        </w:rPr>
        <w:t>不同对象和主体的</w:t>
      </w:r>
      <w:r w:rsidRPr="006A0898">
        <w:rPr>
          <w:rFonts w:asciiTheme="majorEastAsia" w:eastAsiaTheme="majorEastAsia" w:hAnsiTheme="majorEastAsia" w:cs="仿宋_GB2312" w:hint="eastAsia"/>
          <w:sz w:val="24"/>
          <w:szCs w:val="24"/>
        </w:rPr>
        <w:t>法治思维能力</w:t>
      </w:r>
      <w:r w:rsidR="00C83AEB">
        <w:rPr>
          <w:rFonts w:asciiTheme="majorEastAsia" w:eastAsiaTheme="majorEastAsia" w:hAnsiTheme="majorEastAsia" w:cs="仿宋_GB2312" w:hint="eastAsia"/>
          <w:sz w:val="24"/>
          <w:szCs w:val="24"/>
        </w:rPr>
        <w:t>提供了相应</w:t>
      </w:r>
      <w:r w:rsidRPr="006A0898">
        <w:rPr>
          <w:rFonts w:asciiTheme="majorEastAsia" w:eastAsiaTheme="majorEastAsia" w:hAnsiTheme="majorEastAsia" w:cs="仿宋_GB2312" w:hint="eastAsia"/>
          <w:sz w:val="24"/>
          <w:szCs w:val="24"/>
        </w:rPr>
        <w:t>的标准。</w:t>
      </w:r>
    </w:p>
    <w:p w:rsidR="006A0898" w:rsidRDefault="00C422F4" w:rsidP="00C422F4">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从概念上看，法治思维与法律思维是容易被混淆的。从表象上看，二者有相似之处，如</w:t>
      </w:r>
      <w:r w:rsidRPr="00C422F4">
        <w:rPr>
          <w:rFonts w:asciiTheme="majorEastAsia" w:eastAsiaTheme="majorEastAsia" w:hAnsiTheme="majorEastAsia" w:cs="仿宋_GB2312" w:hint="eastAsia"/>
          <w:sz w:val="24"/>
          <w:szCs w:val="24"/>
        </w:rPr>
        <w:t>二者都是根据法律</w:t>
      </w:r>
      <w:r>
        <w:rPr>
          <w:rFonts w:asciiTheme="majorEastAsia" w:eastAsiaTheme="majorEastAsia" w:hAnsiTheme="majorEastAsia" w:cs="仿宋_GB2312" w:hint="eastAsia"/>
          <w:sz w:val="24"/>
          <w:szCs w:val="24"/>
        </w:rPr>
        <w:t>制度所进行</w:t>
      </w:r>
      <w:r w:rsidRPr="00C422F4">
        <w:rPr>
          <w:rFonts w:asciiTheme="majorEastAsia" w:eastAsiaTheme="majorEastAsia" w:hAnsiTheme="majorEastAsia" w:cs="仿宋_GB2312" w:hint="eastAsia"/>
          <w:sz w:val="24"/>
          <w:szCs w:val="24"/>
        </w:rPr>
        <w:t>的</w:t>
      </w:r>
      <w:r>
        <w:rPr>
          <w:rFonts w:asciiTheme="majorEastAsia" w:eastAsiaTheme="majorEastAsia" w:hAnsiTheme="majorEastAsia" w:cs="仿宋_GB2312" w:hint="eastAsia"/>
          <w:sz w:val="24"/>
          <w:szCs w:val="24"/>
        </w:rPr>
        <w:t>问题</w:t>
      </w:r>
      <w:r w:rsidRPr="00C422F4">
        <w:rPr>
          <w:rFonts w:asciiTheme="majorEastAsia" w:eastAsiaTheme="majorEastAsia" w:hAnsiTheme="majorEastAsia" w:cs="仿宋_GB2312" w:hint="eastAsia"/>
          <w:sz w:val="24"/>
          <w:szCs w:val="24"/>
        </w:rPr>
        <w:t>思考，以法律规范为逻辑基准进行分析推理判断。</w:t>
      </w:r>
      <w:r w:rsidR="00A134F1">
        <w:rPr>
          <w:rFonts w:asciiTheme="majorEastAsia" w:eastAsiaTheme="majorEastAsia" w:hAnsiTheme="majorEastAsia" w:cs="仿宋_GB2312" w:hint="eastAsia"/>
          <w:sz w:val="24"/>
          <w:szCs w:val="24"/>
        </w:rPr>
        <w:t>但二者在价值论</w:t>
      </w:r>
      <w:r>
        <w:rPr>
          <w:rFonts w:asciiTheme="majorEastAsia" w:eastAsiaTheme="majorEastAsia" w:hAnsiTheme="majorEastAsia" w:cs="仿宋_GB2312" w:hint="eastAsia"/>
          <w:sz w:val="24"/>
          <w:szCs w:val="24"/>
        </w:rPr>
        <w:t>上却存在极大的差异。</w:t>
      </w:r>
      <w:r w:rsidRPr="00C422F4">
        <w:rPr>
          <w:rFonts w:asciiTheme="majorEastAsia" w:eastAsiaTheme="majorEastAsia" w:hAnsiTheme="majorEastAsia" w:cs="仿宋_GB2312" w:hint="eastAsia"/>
          <w:sz w:val="24"/>
          <w:szCs w:val="24"/>
        </w:rPr>
        <w:t>其一，法治思维蕴含着价值判断，即要在法律思维中贯穿以人为本的基</w:t>
      </w:r>
      <w:r w:rsidR="00A134F1">
        <w:rPr>
          <w:rFonts w:asciiTheme="majorEastAsia" w:eastAsiaTheme="majorEastAsia" w:hAnsiTheme="majorEastAsia" w:cs="仿宋_GB2312" w:hint="eastAsia"/>
          <w:sz w:val="24"/>
          <w:szCs w:val="24"/>
        </w:rPr>
        <w:t>本价值标准。其二，法律思维往往更侧重于强调一种职业化的思维方式，</w:t>
      </w:r>
      <w:r w:rsidRPr="00C422F4">
        <w:rPr>
          <w:rFonts w:asciiTheme="majorEastAsia" w:eastAsiaTheme="majorEastAsia" w:hAnsiTheme="majorEastAsia" w:cs="仿宋_GB2312" w:hint="eastAsia"/>
          <w:sz w:val="24"/>
          <w:szCs w:val="24"/>
        </w:rPr>
        <w:t>而法治思维更侧重于强调一种治国理政</w:t>
      </w:r>
      <w:r w:rsidRPr="00C422F4">
        <w:rPr>
          <w:rFonts w:asciiTheme="majorEastAsia" w:eastAsiaTheme="majorEastAsia" w:hAnsiTheme="majorEastAsia" w:cs="仿宋_GB2312" w:hint="eastAsia"/>
          <w:sz w:val="24"/>
          <w:szCs w:val="24"/>
        </w:rPr>
        <w:lastRenderedPageBreak/>
        <w:t>的思维方式。</w:t>
      </w:r>
      <w:r>
        <w:rPr>
          <w:rFonts w:asciiTheme="majorEastAsia" w:eastAsiaTheme="majorEastAsia" w:hAnsiTheme="majorEastAsia" w:cs="仿宋_GB2312" w:hint="eastAsia"/>
          <w:sz w:val="24"/>
          <w:szCs w:val="24"/>
        </w:rPr>
        <w:t>归结起来，</w:t>
      </w:r>
      <w:r w:rsidR="00A134F1">
        <w:rPr>
          <w:rFonts w:asciiTheme="majorEastAsia" w:eastAsiaTheme="majorEastAsia" w:hAnsiTheme="majorEastAsia" w:cs="仿宋_GB2312" w:hint="eastAsia"/>
          <w:sz w:val="24"/>
          <w:szCs w:val="24"/>
        </w:rPr>
        <w:t>法治思维最为核心的价值在于，其追求的是制度内的公平与正义</w:t>
      </w:r>
      <w:r w:rsidRPr="00C422F4">
        <w:rPr>
          <w:rFonts w:asciiTheme="majorEastAsia" w:eastAsiaTheme="majorEastAsia" w:hAnsiTheme="majorEastAsia" w:cs="仿宋_GB2312" w:hint="eastAsia"/>
          <w:sz w:val="24"/>
          <w:szCs w:val="24"/>
        </w:rPr>
        <w:t>。</w:t>
      </w:r>
    </w:p>
    <w:p w:rsidR="00D74EDC" w:rsidRDefault="00912D2E" w:rsidP="00E47631">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（二</w:t>
      </w:r>
      <w:r w:rsidR="00753572">
        <w:rPr>
          <w:rFonts w:asciiTheme="majorEastAsia" w:eastAsiaTheme="majorEastAsia" w:hAnsiTheme="majorEastAsia" w:cs="仿宋_GB2312" w:hint="eastAsia"/>
          <w:sz w:val="24"/>
          <w:szCs w:val="24"/>
        </w:rPr>
        <w:t>）工会在教职工维权中的地位与</w:t>
      </w:r>
      <w:r w:rsidR="002D5012">
        <w:rPr>
          <w:rFonts w:asciiTheme="majorEastAsia" w:eastAsiaTheme="majorEastAsia" w:hAnsiTheme="majorEastAsia" w:cs="仿宋_GB2312" w:hint="eastAsia"/>
          <w:sz w:val="24"/>
          <w:szCs w:val="24"/>
        </w:rPr>
        <w:t>功能</w:t>
      </w:r>
      <w:r w:rsidR="00753572">
        <w:rPr>
          <w:rFonts w:asciiTheme="majorEastAsia" w:eastAsiaTheme="majorEastAsia" w:hAnsiTheme="majorEastAsia" w:cs="仿宋_GB2312" w:hint="eastAsia"/>
          <w:sz w:val="24"/>
          <w:szCs w:val="24"/>
        </w:rPr>
        <w:t>实现</w:t>
      </w:r>
    </w:p>
    <w:p w:rsidR="00D83A84" w:rsidRDefault="00F34436" w:rsidP="004A308F">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高校工会具有</w:t>
      </w:r>
      <w:r w:rsidR="00753572">
        <w:rPr>
          <w:rFonts w:asciiTheme="majorEastAsia" w:eastAsiaTheme="majorEastAsia" w:hAnsiTheme="majorEastAsia" w:cs="仿宋_GB2312" w:hint="eastAsia"/>
          <w:sz w:val="24"/>
          <w:szCs w:val="24"/>
        </w:rPr>
        <w:t>四大职能：维护、建设、参与、教育</w:t>
      </w:r>
      <w:r w:rsidR="004A308F">
        <w:rPr>
          <w:rFonts w:asciiTheme="majorEastAsia" w:eastAsiaTheme="majorEastAsia" w:hAnsiTheme="majorEastAsia" w:cs="仿宋_GB2312" w:hint="eastAsia"/>
          <w:sz w:val="24"/>
          <w:szCs w:val="24"/>
        </w:rPr>
        <w:t>。</w:t>
      </w:r>
      <w:r w:rsidR="00D83A84">
        <w:rPr>
          <w:rFonts w:asciiTheme="majorEastAsia" w:eastAsiaTheme="majorEastAsia" w:hAnsiTheme="majorEastAsia" w:cs="仿宋_GB2312" w:hint="eastAsia"/>
          <w:sz w:val="24"/>
          <w:szCs w:val="24"/>
        </w:rPr>
        <w:t>如前所述，《工会法》对于工会的定位是十分明确的，其中的维护职工合法权益是最为核心的内容。</w:t>
      </w:r>
      <w:r>
        <w:rPr>
          <w:rFonts w:asciiTheme="majorEastAsia" w:eastAsiaTheme="majorEastAsia" w:hAnsiTheme="majorEastAsia" w:cs="仿宋_GB2312" w:hint="eastAsia"/>
          <w:sz w:val="24"/>
          <w:szCs w:val="24"/>
        </w:rPr>
        <w:t>这一定位为工会以组织的身份参与或帮助教职工维权提供了依据。</w:t>
      </w:r>
    </w:p>
    <w:p w:rsidR="00D83A84" w:rsidRDefault="005159BA" w:rsidP="00E47631">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事实上，任何个体与组织相较都是处于相对弱势地位的，只有力量</w:t>
      </w:r>
      <w:r w:rsidR="00D83A84">
        <w:rPr>
          <w:rFonts w:asciiTheme="majorEastAsia" w:eastAsiaTheme="majorEastAsia" w:hAnsiTheme="majorEastAsia" w:cs="仿宋_GB2312" w:hint="eastAsia"/>
          <w:sz w:val="24"/>
          <w:szCs w:val="24"/>
        </w:rPr>
        <w:t>均衡才有可能实现权与权的抗衡。</w:t>
      </w:r>
      <w:proofErr w:type="gramStart"/>
      <w:r w:rsidR="00D83A84">
        <w:rPr>
          <w:rFonts w:asciiTheme="majorEastAsia" w:eastAsiaTheme="majorEastAsia" w:hAnsiTheme="majorEastAsia" w:cs="仿宋_GB2312" w:hint="eastAsia"/>
          <w:sz w:val="24"/>
          <w:szCs w:val="24"/>
        </w:rPr>
        <w:t>从立场</w:t>
      </w:r>
      <w:proofErr w:type="gramEnd"/>
      <w:r w:rsidR="00D83A84">
        <w:rPr>
          <w:rFonts w:asciiTheme="majorEastAsia" w:eastAsiaTheme="majorEastAsia" w:hAnsiTheme="majorEastAsia" w:cs="仿宋_GB2312" w:hint="eastAsia"/>
          <w:sz w:val="24"/>
          <w:szCs w:val="24"/>
        </w:rPr>
        <w:t>上看，工会固然不能成为组织的对抗性力量，但至少应当更多地代表教职工的利益，与单位组织形成一种可以平等对话的关系</w:t>
      </w:r>
      <w:r w:rsidR="004A308F">
        <w:rPr>
          <w:rFonts w:asciiTheme="majorEastAsia" w:eastAsiaTheme="majorEastAsia" w:hAnsiTheme="majorEastAsia" w:cs="仿宋_GB2312" w:hint="eastAsia"/>
          <w:sz w:val="24"/>
          <w:szCs w:val="24"/>
        </w:rPr>
        <w:t>，是教职工个体能够与单位博弈的力量</w:t>
      </w:r>
      <w:r w:rsidR="00D83A84">
        <w:rPr>
          <w:rFonts w:asciiTheme="majorEastAsia" w:eastAsiaTheme="majorEastAsia" w:hAnsiTheme="majorEastAsia" w:cs="仿宋_GB2312" w:hint="eastAsia"/>
          <w:sz w:val="24"/>
          <w:szCs w:val="24"/>
        </w:rPr>
        <w:t>。</w:t>
      </w:r>
      <w:r w:rsidR="00120942" w:rsidRPr="00120942">
        <w:rPr>
          <w:rFonts w:asciiTheme="majorEastAsia" w:eastAsiaTheme="majorEastAsia" w:hAnsiTheme="majorEastAsia" w:cs="仿宋_GB2312" w:hint="eastAsia"/>
          <w:sz w:val="24"/>
          <w:szCs w:val="24"/>
        </w:rPr>
        <w:t>美国制度学派代表</w:t>
      </w:r>
      <w:r w:rsidR="00120942">
        <w:rPr>
          <w:rFonts w:asciiTheme="majorEastAsia" w:eastAsiaTheme="majorEastAsia" w:hAnsiTheme="majorEastAsia" w:cs="仿宋_GB2312" w:hint="eastAsia"/>
          <w:sz w:val="24"/>
          <w:szCs w:val="24"/>
        </w:rPr>
        <w:t>人物</w:t>
      </w:r>
      <w:r w:rsidR="00120942" w:rsidRPr="00120942">
        <w:rPr>
          <w:rFonts w:asciiTheme="majorEastAsia" w:eastAsiaTheme="majorEastAsia" w:hAnsiTheme="majorEastAsia" w:cs="仿宋_GB2312" w:hint="eastAsia"/>
          <w:sz w:val="24"/>
          <w:szCs w:val="24"/>
        </w:rPr>
        <w:t>约翰·</w:t>
      </w:r>
      <w:r w:rsidR="00120942">
        <w:rPr>
          <w:rFonts w:asciiTheme="majorEastAsia" w:eastAsiaTheme="majorEastAsia" w:hAnsiTheme="majorEastAsia" w:cs="仿宋_GB2312" w:hint="eastAsia"/>
          <w:sz w:val="24"/>
          <w:szCs w:val="24"/>
        </w:rPr>
        <w:t>R</w:t>
      </w:r>
      <w:r w:rsidR="00120942" w:rsidRPr="00120942">
        <w:rPr>
          <w:rFonts w:asciiTheme="majorEastAsia" w:eastAsiaTheme="majorEastAsia" w:hAnsiTheme="majorEastAsia" w:cs="仿宋_GB2312" w:hint="eastAsia"/>
          <w:sz w:val="24"/>
          <w:szCs w:val="24"/>
        </w:rPr>
        <w:t>·</w:t>
      </w:r>
      <w:r w:rsidR="00120942">
        <w:rPr>
          <w:rFonts w:asciiTheme="majorEastAsia" w:eastAsiaTheme="majorEastAsia" w:hAnsiTheme="majorEastAsia" w:cs="仿宋_GB2312" w:hint="eastAsia"/>
          <w:sz w:val="24"/>
          <w:szCs w:val="24"/>
        </w:rPr>
        <w:t>康芒</w:t>
      </w:r>
      <w:r w:rsidR="00CA3ACA">
        <w:rPr>
          <w:rFonts w:asciiTheme="majorEastAsia" w:eastAsiaTheme="majorEastAsia" w:hAnsiTheme="majorEastAsia" w:cs="仿宋_GB2312" w:hint="eastAsia"/>
          <w:sz w:val="24"/>
          <w:szCs w:val="24"/>
        </w:rPr>
        <w:t>斯认为：</w:t>
      </w:r>
      <w:r>
        <w:rPr>
          <w:rFonts w:asciiTheme="majorEastAsia" w:eastAsiaTheme="majorEastAsia" w:hAnsiTheme="majorEastAsia" w:cs="仿宋_GB2312" w:hint="eastAsia"/>
          <w:sz w:val="24"/>
          <w:szCs w:val="24"/>
        </w:rPr>
        <w:t>“</w:t>
      </w:r>
      <w:r w:rsidR="00120942" w:rsidRPr="00120942">
        <w:rPr>
          <w:rFonts w:asciiTheme="majorEastAsia" w:eastAsiaTheme="majorEastAsia" w:hAnsiTheme="majorEastAsia" w:cs="仿宋_GB2312" w:hint="eastAsia"/>
          <w:sz w:val="24"/>
          <w:szCs w:val="24"/>
        </w:rPr>
        <w:t>劳动关系双方的冲突源于</w:t>
      </w:r>
      <w:r>
        <w:rPr>
          <w:rFonts w:asciiTheme="majorEastAsia" w:eastAsiaTheme="majorEastAsia" w:hAnsiTheme="majorEastAsia" w:cs="仿宋_GB2312" w:hint="eastAsia"/>
          <w:sz w:val="24"/>
          <w:szCs w:val="24"/>
        </w:rPr>
        <w:t>经济利益的对立，社会应该建立制度规则来缓解矛盾冲突，其实质就是集体行动控制个体行动</w:t>
      </w:r>
      <w:r w:rsidR="00120942" w:rsidRPr="00120942">
        <w:rPr>
          <w:rFonts w:asciiTheme="majorEastAsia" w:eastAsiaTheme="majorEastAsia" w:hAnsiTheme="majorEastAsia" w:cs="仿宋_GB2312" w:hint="eastAsia"/>
          <w:sz w:val="24"/>
          <w:szCs w:val="24"/>
        </w:rPr>
        <w:t>，最主要的就是建立法律制度，劳动关系双方的分歧不是广泛存在的，冲突可以通过制定规范来加以制约，即劳资双方通过谈判妥协可以达到合作。</w:t>
      </w:r>
      <w:r>
        <w:rPr>
          <w:rFonts w:asciiTheme="majorEastAsia" w:eastAsiaTheme="majorEastAsia" w:hAnsiTheme="majorEastAsia" w:cs="仿宋_GB2312"/>
          <w:sz w:val="24"/>
          <w:szCs w:val="24"/>
        </w:rPr>
        <w:t>”</w:t>
      </w:r>
      <w:r w:rsidR="00120942">
        <w:rPr>
          <w:rStyle w:val="a7"/>
          <w:rFonts w:asciiTheme="majorEastAsia" w:eastAsiaTheme="majorEastAsia" w:hAnsiTheme="majorEastAsia" w:cs="仿宋_GB2312"/>
          <w:sz w:val="24"/>
          <w:szCs w:val="24"/>
        </w:rPr>
        <w:footnoteReference w:id="3"/>
      </w:r>
      <w:r w:rsidR="00120942">
        <w:rPr>
          <w:rFonts w:asciiTheme="majorEastAsia" w:eastAsiaTheme="majorEastAsia" w:hAnsiTheme="majorEastAsia" w:cs="仿宋_GB2312" w:hint="eastAsia"/>
          <w:sz w:val="24"/>
          <w:szCs w:val="24"/>
        </w:rPr>
        <w:t>这一观</w:t>
      </w:r>
      <w:r w:rsidR="00CA3ACA">
        <w:rPr>
          <w:rFonts w:asciiTheme="majorEastAsia" w:eastAsiaTheme="majorEastAsia" w:hAnsiTheme="majorEastAsia" w:cs="仿宋_GB2312" w:hint="eastAsia"/>
          <w:sz w:val="24"/>
          <w:szCs w:val="24"/>
        </w:rPr>
        <w:t>点似乎是针对资本主义社会而言的，但内中仍然存在一些规律性的东西。</w:t>
      </w:r>
      <w:r w:rsidR="00120942">
        <w:rPr>
          <w:rFonts w:asciiTheme="majorEastAsia" w:eastAsiaTheme="majorEastAsia" w:hAnsiTheme="majorEastAsia" w:cs="仿宋_GB2312" w:hint="eastAsia"/>
          <w:sz w:val="24"/>
          <w:szCs w:val="24"/>
        </w:rPr>
        <w:t>以高校维权为例，事实上，无论侵权还是维权都不是常态，而是一种偶发性的小概率事件，但此类小概率事件对于当事者而言无疑是一件大事，对于学校的稳定而言也是重要的影响因素。如果是当事双方面对面的讨论问题，由于双方都有利益与情绪代入，可能不仅不利于问题的解决，还可能使矛盾被激化。因此，通过</w:t>
      </w:r>
      <w:r w:rsidR="00185CE1">
        <w:rPr>
          <w:rFonts w:asciiTheme="majorEastAsia" w:eastAsiaTheme="majorEastAsia" w:hAnsiTheme="majorEastAsia" w:cs="仿宋_GB2312" w:hint="eastAsia"/>
          <w:sz w:val="24"/>
          <w:szCs w:val="24"/>
        </w:rPr>
        <w:t>组织化的途径，以制度化的方法</w:t>
      </w:r>
      <w:r w:rsidR="00CA3ACA">
        <w:rPr>
          <w:rFonts w:asciiTheme="majorEastAsia" w:eastAsiaTheme="majorEastAsia" w:hAnsiTheme="majorEastAsia" w:cs="仿宋_GB2312" w:hint="eastAsia"/>
          <w:sz w:val="24"/>
          <w:szCs w:val="24"/>
        </w:rPr>
        <w:t>，在法治思维之下</w:t>
      </w:r>
      <w:r w:rsidR="00185CE1">
        <w:rPr>
          <w:rFonts w:asciiTheme="majorEastAsia" w:eastAsiaTheme="majorEastAsia" w:hAnsiTheme="majorEastAsia" w:cs="仿宋_GB2312" w:hint="eastAsia"/>
          <w:sz w:val="24"/>
          <w:szCs w:val="24"/>
        </w:rPr>
        <w:t>来解决问题是最有利于问题解决的。</w:t>
      </w:r>
    </w:p>
    <w:p w:rsidR="00D83A84" w:rsidRDefault="00D83A84" w:rsidP="00E47631">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这种可以平等对话的关系</w:t>
      </w:r>
      <w:r w:rsidR="00CA3ACA">
        <w:rPr>
          <w:rFonts w:asciiTheme="majorEastAsia" w:eastAsiaTheme="majorEastAsia" w:hAnsiTheme="majorEastAsia" w:cs="仿宋_GB2312" w:hint="eastAsia"/>
          <w:sz w:val="24"/>
          <w:szCs w:val="24"/>
        </w:rPr>
        <w:t>是一种法律关系，不应当由行政体制来赋予</w:t>
      </w:r>
      <w:r>
        <w:rPr>
          <w:rFonts w:asciiTheme="majorEastAsia" w:eastAsiaTheme="majorEastAsia" w:hAnsiTheme="majorEastAsia" w:cs="仿宋_GB2312" w:hint="eastAsia"/>
          <w:sz w:val="24"/>
          <w:szCs w:val="24"/>
        </w:rPr>
        <w:t>。既然是法律关系，就应当有法治思维。一是以现行法律制度为依据，二是以教职工的权益代表为定位，三是坚持正当程序下的公正立场。</w:t>
      </w:r>
    </w:p>
    <w:p w:rsidR="00E86648" w:rsidRDefault="00E86648" w:rsidP="00E47631">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难度是显而易见的，从我国工会的设立本身来看，缺乏相对独立的地位。主流观点</w:t>
      </w:r>
      <w:r w:rsidR="001A4788">
        <w:rPr>
          <w:rFonts w:asciiTheme="majorEastAsia" w:eastAsiaTheme="majorEastAsia" w:hAnsiTheme="majorEastAsia" w:cs="仿宋_GB2312" w:hint="eastAsia"/>
          <w:sz w:val="24"/>
          <w:szCs w:val="24"/>
        </w:rPr>
        <w:t>会认为工会就是单位的一个并不重要的职能部门</w:t>
      </w:r>
      <w:r w:rsidR="00CA3ACA">
        <w:rPr>
          <w:rFonts w:asciiTheme="majorEastAsia" w:eastAsiaTheme="majorEastAsia" w:hAnsiTheme="majorEastAsia" w:cs="仿宋_GB2312" w:hint="eastAsia"/>
          <w:sz w:val="24"/>
          <w:szCs w:val="24"/>
        </w:rPr>
        <w:t>而非一个具有独立法律 人格的组织</w:t>
      </w:r>
      <w:r w:rsidR="001A4788">
        <w:rPr>
          <w:rFonts w:asciiTheme="majorEastAsia" w:eastAsiaTheme="majorEastAsia" w:hAnsiTheme="majorEastAsia" w:cs="仿宋_GB2312" w:hint="eastAsia"/>
          <w:sz w:val="24"/>
          <w:szCs w:val="24"/>
        </w:rPr>
        <w:t>，</w:t>
      </w:r>
      <w:r w:rsidR="00CA3ACA">
        <w:rPr>
          <w:rFonts w:asciiTheme="majorEastAsia" w:eastAsiaTheme="majorEastAsia" w:hAnsiTheme="majorEastAsia" w:cs="仿宋_GB2312" w:hint="eastAsia"/>
          <w:sz w:val="24"/>
          <w:szCs w:val="24"/>
        </w:rPr>
        <w:t>认为</w:t>
      </w:r>
      <w:r w:rsidR="001A4788">
        <w:rPr>
          <w:rFonts w:asciiTheme="majorEastAsia" w:eastAsiaTheme="majorEastAsia" w:hAnsiTheme="majorEastAsia" w:cs="仿宋_GB2312" w:hint="eastAsia"/>
          <w:sz w:val="24"/>
          <w:szCs w:val="24"/>
        </w:rPr>
        <w:t>其主要职责就是配合所在单体的整体工作，为单位管理工作的顺利开展起到调动积极性的作用</w:t>
      </w:r>
      <w:r w:rsidR="00CA3ACA">
        <w:rPr>
          <w:rFonts w:asciiTheme="majorEastAsia" w:eastAsiaTheme="majorEastAsia" w:hAnsiTheme="majorEastAsia" w:cs="仿宋_GB2312" w:hint="eastAsia"/>
          <w:sz w:val="24"/>
          <w:szCs w:val="24"/>
        </w:rPr>
        <w:t>，而非有其自成体系的工作范畴及职责</w:t>
      </w:r>
      <w:r w:rsidR="001A4788">
        <w:rPr>
          <w:rFonts w:asciiTheme="majorEastAsia" w:eastAsiaTheme="majorEastAsia" w:hAnsiTheme="majorEastAsia" w:cs="仿宋_GB2312" w:hint="eastAsia"/>
          <w:sz w:val="24"/>
          <w:szCs w:val="24"/>
        </w:rPr>
        <w:t>。</w:t>
      </w:r>
      <w:r w:rsidR="002D5012">
        <w:rPr>
          <w:rFonts w:asciiTheme="majorEastAsia" w:eastAsiaTheme="majorEastAsia" w:hAnsiTheme="majorEastAsia" w:cs="仿宋_GB2312" w:hint="eastAsia"/>
          <w:sz w:val="24"/>
          <w:szCs w:val="24"/>
        </w:rPr>
        <w:t>即便有些单位对工会较为重视，但我国工会的存在本身有其尴尬，即常态下</w:t>
      </w:r>
      <w:r w:rsidR="00CA3ACA">
        <w:rPr>
          <w:rFonts w:asciiTheme="majorEastAsia" w:eastAsiaTheme="majorEastAsia" w:hAnsiTheme="majorEastAsia" w:cs="仿宋_GB2312" w:hint="eastAsia"/>
          <w:sz w:val="24"/>
          <w:szCs w:val="24"/>
        </w:rPr>
        <w:t>，工会是党组织及领导机构的助手，一旦维权，就成了单位的“对手”。</w:t>
      </w:r>
      <w:r w:rsidR="002D5012">
        <w:rPr>
          <w:rFonts w:asciiTheme="majorEastAsia" w:eastAsiaTheme="majorEastAsia" w:hAnsiTheme="majorEastAsia" w:cs="仿宋_GB2312" w:hint="eastAsia"/>
          <w:sz w:val="24"/>
          <w:szCs w:val="24"/>
        </w:rPr>
        <w:t>这种角色的转换很</w:t>
      </w:r>
      <w:r w:rsidR="002D5012">
        <w:rPr>
          <w:rFonts w:asciiTheme="majorEastAsia" w:eastAsiaTheme="majorEastAsia" w:hAnsiTheme="majorEastAsia" w:cs="仿宋_GB2312" w:hint="eastAsia"/>
          <w:sz w:val="24"/>
          <w:szCs w:val="24"/>
        </w:rPr>
        <w:lastRenderedPageBreak/>
        <w:t>难保证工会职能的履行，特别是</w:t>
      </w:r>
      <w:proofErr w:type="gramStart"/>
      <w:r w:rsidR="002D5012">
        <w:rPr>
          <w:rFonts w:asciiTheme="majorEastAsia" w:eastAsiaTheme="majorEastAsia" w:hAnsiTheme="majorEastAsia" w:cs="仿宋_GB2312" w:hint="eastAsia"/>
          <w:sz w:val="24"/>
          <w:szCs w:val="24"/>
        </w:rPr>
        <w:t>当所在</w:t>
      </w:r>
      <w:proofErr w:type="gramEnd"/>
      <w:r w:rsidR="002D5012">
        <w:rPr>
          <w:rFonts w:asciiTheme="majorEastAsia" w:eastAsiaTheme="majorEastAsia" w:hAnsiTheme="majorEastAsia" w:cs="仿宋_GB2312" w:hint="eastAsia"/>
          <w:sz w:val="24"/>
          <w:szCs w:val="24"/>
        </w:rPr>
        <w:t>单位领导缺乏法治思维或法治意识不强时就更加困难。</w:t>
      </w:r>
    </w:p>
    <w:p w:rsidR="002D5012" w:rsidRPr="00D83A84" w:rsidRDefault="002D5012" w:rsidP="00E47631">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依照相关法律的规定，工会</w:t>
      </w:r>
      <w:r w:rsidR="00CA3ACA">
        <w:rPr>
          <w:rFonts w:asciiTheme="majorEastAsia" w:eastAsiaTheme="majorEastAsia" w:hAnsiTheme="majorEastAsia" w:cs="仿宋_GB2312" w:hint="eastAsia"/>
          <w:sz w:val="24"/>
          <w:szCs w:val="24"/>
        </w:rPr>
        <w:t>组织</w:t>
      </w:r>
      <w:r>
        <w:rPr>
          <w:rFonts w:asciiTheme="majorEastAsia" w:eastAsiaTheme="majorEastAsia" w:hAnsiTheme="majorEastAsia" w:cs="仿宋_GB2312" w:hint="eastAsia"/>
          <w:sz w:val="24"/>
          <w:szCs w:val="24"/>
        </w:rPr>
        <w:t>维</w:t>
      </w:r>
      <w:proofErr w:type="gramStart"/>
      <w:r>
        <w:rPr>
          <w:rFonts w:asciiTheme="majorEastAsia" w:eastAsiaTheme="majorEastAsia" w:hAnsiTheme="majorEastAsia" w:cs="仿宋_GB2312" w:hint="eastAsia"/>
          <w:sz w:val="24"/>
          <w:szCs w:val="24"/>
        </w:rPr>
        <w:t>权功能</w:t>
      </w:r>
      <w:proofErr w:type="gramEnd"/>
      <w:r>
        <w:rPr>
          <w:rFonts w:asciiTheme="majorEastAsia" w:eastAsiaTheme="majorEastAsia" w:hAnsiTheme="majorEastAsia" w:cs="仿宋_GB2312" w:hint="eastAsia"/>
          <w:sz w:val="24"/>
          <w:szCs w:val="24"/>
        </w:rPr>
        <w:t>的发挥既可以是通过被动地受理职工申诉，也可以是当工会认为某种处理欠妥时，主动与单位沟通协商寻求问题的解决。</w:t>
      </w:r>
    </w:p>
    <w:p w:rsidR="00CD24C4" w:rsidRDefault="00CD24C4" w:rsidP="00FF568B">
      <w:pPr>
        <w:pStyle w:val="p0"/>
        <w:widowControl/>
        <w:snapToGrid w:val="0"/>
        <w:spacing w:line="360" w:lineRule="auto"/>
        <w:ind w:firstLine="105"/>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 xml:space="preserve">    </w:t>
      </w:r>
      <w:r w:rsidR="00912D2E">
        <w:rPr>
          <w:rFonts w:asciiTheme="majorEastAsia" w:eastAsiaTheme="majorEastAsia" w:hAnsiTheme="majorEastAsia" w:cs="仿宋_GB2312" w:hint="eastAsia"/>
          <w:sz w:val="24"/>
          <w:szCs w:val="24"/>
        </w:rPr>
        <w:t>（三</w:t>
      </w:r>
      <w:r>
        <w:rPr>
          <w:rFonts w:asciiTheme="majorEastAsia" w:eastAsiaTheme="majorEastAsia" w:hAnsiTheme="majorEastAsia" w:cs="仿宋_GB2312" w:hint="eastAsia"/>
          <w:sz w:val="24"/>
          <w:szCs w:val="24"/>
        </w:rPr>
        <w:t>）</w:t>
      </w:r>
      <w:r w:rsidR="002D5012">
        <w:rPr>
          <w:rFonts w:asciiTheme="majorEastAsia" w:eastAsiaTheme="majorEastAsia" w:hAnsiTheme="majorEastAsia" w:cs="仿宋_GB2312" w:hint="eastAsia"/>
          <w:sz w:val="24"/>
          <w:szCs w:val="24"/>
        </w:rPr>
        <w:t>工会法治思维</w:t>
      </w:r>
      <w:proofErr w:type="gramStart"/>
      <w:r>
        <w:rPr>
          <w:rFonts w:asciiTheme="majorEastAsia" w:eastAsiaTheme="majorEastAsia" w:hAnsiTheme="majorEastAsia" w:cs="仿宋_GB2312" w:hint="eastAsia"/>
          <w:sz w:val="24"/>
          <w:szCs w:val="24"/>
        </w:rPr>
        <w:t>维</w:t>
      </w:r>
      <w:proofErr w:type="gramEnd"/>
      <w:r>
        <w:rPr>
          <w:rFonts w:asciiTheme="majorEastAsia" w:eastAsiaTheme="majorEastAsia" w:hAnsiTheme="majorEastAsia" w:cs="仿宋_GB2312" w:hint="eastAsia"/>
          <w:sz w:val="24"/>
          <w:szCs w:val="24"/>
        </w:rPr>
        <w:t>权的制度性障碍及对策</w:t>
      </w:r>
    </w:p>
    <w:p w:rsidR="00CA3ACA" w:rsidRDefault="00CA3ACA" w:rsidP="00CA3ACA">
      <w:pPr>
        <w:pStyle w:val="p0"/>
        <w:widowControl/>
        <w:snapToGrid w:val="0"/>
        <w:spacing w:line="360" w:lineRule="auto"/>
        <w:ind w:firstLine="105"/>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 xml:space="preserve">   </w:t>
      </w:r>
      <w:r w:rsidR="00CD24C4">
        <w:rPr>
          <w:rFonts w:asciiTheme="majorEastAsia" w:eastAsiaTheme="majorEastAsia" w:hAnsiTheme="majorEastAsia" w:cs="仿宋_GB2312" w:hint="eastAsia"/>
          <w:sz w:val="24"/>
          <w:szCs w:val="24"/>
        </w:rPr>
        <w:t>法治思维的呈现可以使工会维</w:t>
      </w:r>
      <w:proofErr w:type="gramStart"/>
      <w:r w:rsidR="00CD24C4">
        <w:rPr>
          <w:rFonts w:asciiTheme="majorEastAsia" w:eastAsiaTheme="majorEastAsia" w:hAnsiTheme="majorEastAsia" w:cs="仿宋_GB2312" w:hint="eastAsia"/>
          <w:sz w:val="24"/>
          <w:szCs w:val="24"/>
        </w:rPr>
        <w:t>权更加</w:t>
      </w:r>
      <w:proofErr w:type="gramEnd"/>
      <w:r w:rsidR="00CD24C4">
        <w:rPr>
          <w:rFonts w:asciiTheme="majorEastAsia" w:eastAsiaTheme="majorEastAsia" w:hAnsiTheme="majorEastAsia" w:cs="仿宋_GB2312" w:hint="eastAsia"/>
          <w:sz w:val="24"/>
          <w:szCs w:val="24"/>
        </w:rPr>
        <w:t>理性与更加有效，但有一个现实是我们无法回避的，即法治思维作为一种思维模式或处理问题的理念是理性的，但是真正能够使问题得到有效的解决还得严格依据制度性规定。</w:t>
      </w:r>
    </w:p>
    <w:p w:rsidR="00FF568B" w:rsidRDefault="00CD24C4" w:rsidP="00CA3ACA">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从现行制度来看，对于工会在维权上的地位有了概括式的赋予</w:t>
      </w:r>
      <w:r w:rsidR="006F614D">
        <w:rPr>
          <w:rFonts w:asciiTheme="majorEastAsia" w:eastAsiaTheme="majorEastAsia" w:hAnsiTheme="majorEastAsia" w:cs="仿宋_GB2312" w:hint="eastAsia"/>
          <w:sz w:val="24"/>
          <w:szCs w:val="24"/>
        </w:rPr>
        <w:t>，甚至在内容和形式上似乎也规定得较为具体。如</w:t>
      </w:r>
      <w:r>
        <w:rPr>
          <w:rFonts w:asciiTheme="majorEastAsia" w:eastAsiaTheme="majorEastAsia" w:hAnsiTheme="majorEastAsia" w:cs="仿宋_GB2312" w:hint="eastAsia"/>
          <w:sz w:val="24"/>
          <w:szCs w:val="24"/>
        </w:rPr>
        <w:t>前文所述，见诸于《工会法》第六条</w:t>
      </w:r>
      <w:r w:rsidR="006F614D">
        <w:rPr>
          <w:rFonts w:asciiTheme="majorEastAsia" w:eastAsiaTheme="majorEastAsia" w:hAnsiTheme="majorEastAsia" w:cs="仿宋_GB2312" w:hint="eastAsia"/>
          <w:sz w:val="24"/>
          <w:szCs w:val="24"/>
        </w:rPr>
        <w:t>，即工会负有维护职工合法权益的职责，本条第二款也界定了工会维权的基本范畴为“</w:t>
      </w:r>
      <w:r w:rsidR="006F614D" w:rsidRPr="006F614D">
        <w:rPr>
          <w:rFonts w:asciiTheme="majorEastAsia" w:eastAsiaTheme="majorEastAsia" w:hAnsiTheme="majorEastAsia" w:cs="仿宋_GB2312" w:hint="eastAsia"/>
          <w:sz w:val="24"/>
          <w:szCs w:val="24"/>
        </w:rPr>
        <w:t>通过平等协商和集体合同制度，协调劳动关系，维护企业职工劳动权益。</w:t>
      </w:r>
      <w:r w:rsidR="006F614D">
        <w:rPr>
          <w:rFonts w:asciiTheme="majorEastAsia" w:eastAsiaTheme="majorEastAsia" w:hAnsiTheme="majorEastAsia" w:cs="仿宋_GB2312" w:hint="eastAsia"/>
          <w:sz w:val="24"/>
          <w:szCs w:val="24"/>
        </w:rPr>
        <w:t>”</w:t>
      </w:r>
      <w:r>
        <w:rPr>
          <w:rFonts w:asciiTheme="majorEastAsia" w:eastAsiaTheme="majorEastAsia" w:hAnsiTheme="majorEastAsia" w:cs="仿宋_GB2312" w:hint="eastAsia"/>
          <w:sz w:val="24"/>
          <w:szCs w:val="24"/>
        </w:rPr>
        <w:t xml:space="preserve"> </w:t>
      </w:r>
      <w:r w:rsidR="006F614D">
        <w:rPr>
          <w:rFonts w:asciiTheme="majorEastAsia" w:eastAsiaTheme="majorEastAsia" w:hAnsiTheme="majorEastAsia" w:cs="仿宋_GB2312" w:hint="eastAsia"/>
          <w:sz w:val="24"/>
          <w:szCs w:val="24"/>
        </w:rPr>
        <w:t>第二十一条规定：“</w:t>
      </w:r>
      <w:r w:rsidR="006F614D" w:rsidRPr="006F614D">
        <w:rPr>
          <w:rFonts w:asciiTheme="majorEastAsia" w:eastAsiaTheme="majorEastAsia" w:hAnsiTheme="majorEastAsia" w:cs="仿宋_GB2312" w:hint="eastAsia"/>
          <w:sz w:val="24"/>
          <w:szCs w:val="24"/>
        </w:rPr>
        <w:t>企业、事业单位处分职工，工会认为不适当的，有权提出意见。</w:t>
      </w:r>
      <w:r w:rsidR="006F614D">
        <w:rPr>
          <w:rFonts w:asciiTheme="majorEastAsia" w:eastAsiaTheme="majorEastAsia" w:hAnsiTheme="majorEastAsia" w:cs="仿宋_GB2312" w:hint="eastAsia"/>
          <w:sz w:val="24"/>
          <w:szCs w:val="24"/>
        </w:rPr>
        <w:t>”“</w:t>
      </w:r>
      <w:r w:rsidR="006F614D" w:rsidRPr="006F614D">
        <w:rPr>
          <w:rFonts w:asciiTheme="majorEastAsia" w:eastAsiaTheme="majorEastAsia" w:hAnsiTheme="majorEastAsia" w:cs="仿宋_GB2312" w:hint="eastAsia"/>
          <w:sz w:val="24"/>
          <w:szCs w:val="24"/>
        </w:rPr>
        <w:t>职工认为企业侵犯其劳动权益而申请劳动争议仲裁或者向人民法院提起诉讼的，工会应当给予支持和帮助。</w:t>
      </w:r>
      <w:r w:rsidR="006F614D">
        <w:rPr>
          <w:rFonts w:asciiTheme="majorEastAsia" w:eastAsiaTheme="majorEastAsia" w:hAnsiTheme="majorEastAsia" w:cs="仿宋_GB2312" w:hint="eastAsia"/>
          <w:sz w:val="24"/>
          <w:szCs w:val="24"/>
        </w:rPr>
        <w:t>”</w:t>
      </w:r>
      <w:r w:rsidR="002D5012" w:rsidRPr="002D5012">
        <w:rPr>
          <w:rFonts w:hint="eastAsia"/>
        </w:rPr>
        <w:t xml:space="preserve"> </w:t>
      </w:r>
      <w:r w:rsidR="002D5012" w:rsidRPr="002D5012">
        <w:rPr>
          <w:rFonts w:asciiTheme="majorEastAsia" w:eastAsiaTheme="majorEastAsia" w:hAnsiTheme="majorEastAsia" w:cs="仿宋_GB2312" w:hint="eastAsia"/>
          <w:sz w:val="24"/>
          <w:szCs w:val="24"/>
        </w:rPr>
        <w:t>第二十二条</w:t>
      </w:r>
      <w:r w:rsidR="002D5012">
        <w:rPr>
          <w:rFonts w:asciiTheme="majorEastAsia" w:eastAsiaTheme="majorEastAsia" w:hAnsiTheme="majorEastAsia" w:cs="仿宋_GB2312" w:hint="eastAsia"/>
          <w:sz w:val="24"/>
          <w:szCs w:val="24"/>
        </w:rPr>
        <w:t>对于工会主动代表职工开展维权的事项进行了进一步的说明，即当</w:t>
      </w:r>
      <w:r w:rsidR="002D5012" w:rsidRPr="002D5012">
        <w:rPr>
          <w:rFonts w:asciiTheme="majorEastAsia" w:eastAsiaTheme="majorEastAsia" w:hAnsiTheme="majorEastAsia" w:cs="仿宋_GB2312" w:hint="eastAsia"/>
          <w:sz w:val="24"/>
          <w:szCs w:val="24"/>
        </w:rPr>
        <w:t>企业、事业单位违反劳动法律、法规规定，有下列侵犯职工劳动权益情形，工会应当代表职工与企业、事业单位交涉，要求企业、事业单位采取措施予以改正</w:t>
      </w:r>
      <w:r w:rsidR="002D5012">
        <w:rPr>
          <w:rFonts w:asciiTheme="majorEastAsia" w:eastAsiaTheme="majorEastAsia" w:hAnsiTheme="majorEastAsia" w:cs="仿宋_GB2312" w:hint="eastAsia"/>
          <w:sz w:val="24"/>
          <w:szCs w:val="24"/>
        </w:rPr>
        <w:t>，一是</w:t>
      </w:r>
      <w:r w:rsidR="002D5012" w:rsidRPr="002D5012">
        <w:rPr>
          <w:rFonts w:asciiTheme="majorEastAsia" w:eastAsiaTheme="majorEastAsia" w:hAnsiTheme="majorEastAsia" w:cs="仿宋_GB2312" w:hint="eastAsia"/>
          <w:sz w:val="24"/>
          <w:szCs w:val="24"/>
        </w:rPr>
        <w:t>克扣职工工资的</w:t>
      </w:r>
      <w:r w:rsidR="002D5012">
        <w:rPr>
          <w:rFonts w:asciiTheme="majorEastAsia" w:eastAsiaTheme="majorEastAsia" w:hAnsiTheme="majorEastAsia" w:cs="仿宋_GB2312" w:hint="eastAsia"/>
          <w:sz w:val="24"/>
          <w:szCs w:val="24"/>
        </w:rPr>
        <w:t>；二是</w:t>
      </w:r>
      <w:r w:rsidR="002D5012" w:rsidRPr="002D5012">
        <w:rPr>
          <w:rFonts w:asciiTheme="majorEastAsia" w:eastAsiaTheme="majorEastAsia" w:hAnsiTheme="majorEastAsia" w:cs="仿宋_GB2312" w:hint="eastAsia"/>
          <w:sz w:val="24"/>
          <w:szCs w:val="24"/>
        </w:rPr>
        <w:t>不提供劳动安全卫生条件的</w:t>
      </w:r>
      <w:r w:rsidR="002D5012">
        <w:rPr>
          <w:rFonts w:asciiTheme="majorEastAsia" w:eastAsiaTheme="majorEastAsia" w:hAnsiTheme="majorEastAsia" w:cs="仿宋_GB2312" w:hint="eastAsia"/>
          <w:sz w:val="24"/>
          <w:szCs w:val="24"/>
        </w:rPr>
        <w:t>；三是</w:t>
      </w:r>
      <w:r w:rsidR="002D5012" w:rsidRPr="002D5012">
        <w:rPr>
          <w:rFonts w:asciiTheme="majorEastAsia" w:eastAsiaTheme="majorEastAsia" w:hAnsiTheme="majorEastAsia" w:cs="仿宋_GB2312" w:hint="eastAsia"/>
          <w:sz w:val="24"/>
          <w:szCs w:val="24"/>
        </w:rPr>
        <w:t>随意延长劳动时间的</w:t>
      </w:r>
      <w:r w:rsidR="002D5012">
        <w:rPr>
          <w:rFonts w:asciiTheme="majorEastAsia" w:eastAsiaTheme="majorEastAsia" w:hAnsiTheme="majorEastAsia" w:cs="仿宋_GB2312" w:hint="eastAsia"/>
          <w:sz w:val="24"/>
          <w:szCs w:val="24"/>
        </w:rPr>
        <w:t>；四是</w:t>
      </w:r>
      <w:r w:rsidR="002D5012" w:rsidRPr="002D5012">
        <w:rPr>
          <w:rFonts w:asciiTheme="majorEastAsia" w:eastAsiaTheme="majorEastAsia" w:hAnsiTheme="majorEastAsia" w:cs="仿宋_GB2312" w:hint="eastAsia"/>
          <w:sz w:val="24"/>
          <w:szCs w:val="24"/>
        </w:rPr>
        <w:t>侵犯女职工和未成年工特殊权益的</w:t>
      </w:r>
      <w:r w:rsidR="002D5012">
        <w:rPr>
          <w:rFonts w:asciiTheme="majorEastAsia" w:eastAsiaTheme="majorEastAsia" w:hAnsiTheme="majorEastAsia" w:cs="仿宋_GB2312" w:hint="eastAsia"/>
          <w:sz w:val="24"/>
          <w:szCs w:val="24"/>
        </w:rPr>
        <w:t>；五是</w:t>
      </w:r>
      <w:r w:rsidR="002D5012" w:rsidRPr="002D5012">
        <w:rPr>
          <w:rFonts w:asciiTheme="majorEastAsia" w:eastAsiaTheme="majorEastAsia" w:hAnsiTheme="majorEastAsia" w:cs="仿宋_GB2312" w:hint="eastAsia"/>
          <w:sz w:val="24"/>
          <w:szCs w:val="24"/>
        </w:rPr>
        <w:t>其他严重侵犯职工劳动权益的。</w:t>
      </w:r>
      <w:r w:rsidR="002D5012">
        <w:rPr>
          <w:rFonts w:asciiTheme="majorEastAsia" w:eastAsiaTheme="majorEastAsia" w:hAnsiTheme="majorEastAsia" w:cs="仿宋_GB2312" w:hint="eastAsia"/>
          <w:sz w:val="24"/>
          <w:szCs w:val="24"/>
        </w:rPr>
        <w:t>而且，对于单位阻挠工会维权的，也配置了相关规定，在第六章法律责任中，对于妨碍或报复依法履职的工会工作人员行为规定了相应的法律后果。</w:t>
      </w:r>
    </w:p>
    <w:p w:rsidR="002D5012" w:rsidRDefault="002D5012" w:rsidP="002D5012">
      <w:pPr>
        <w:pStyle w:val="p0"/>
        <w:widowControl/>
        <w:snapToGrid w:val="0"/>
        <w:spacing w:line="360" w:lineRule="auto"/>
        <w:ind w:firstLine="105"/>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 xml:space="preserve">    看上去没有什么制度性问题。但是，如果我们仔细分析《工会法》及其他有关制度，仍然会发现制度性障碍。</w:t>
      </w:r>
    </w:p>
    <w:p w:rsidR="002D5012" w:rsidRDefault="002D5012" w:rsidP="00D61C6F">
      <w:pPr>
        <w:pStyle w:val="p0"/>
        <w:widowControl/>
        <w:snapToGrid w:val="0"/>
        <w:spacing w:line="360" w:lineRule="auto"/>
        <w:ind w:firstLine="105"/>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 xml:space="preserve">   从现行制度上看，尚无任何规范性文件明确高校教职工有哪些权益，</w:t>
      </w:r>
      <w:r w:rsidR="00CA3ACA">
        <w:rPr>
          <w:rFonts w:asciiTheme="majorEastAsia" w:eastAsiaTheme="majorEastAsia" w:hAnsiTheme="majorEastAsia" w:cs="仿宋_GB2312" w:hint="eastAsia"/>
          <w:sz w:val="24"/>
          <w:szCs w:val="24"/>
        </w:rPr>
        <w:t>如《高等教育法》第四十五条规定：“</w:t>
      </w:r>
      <w:r w:rsidR="00CA3ACA" w:rsidRPr="00CA3ACA">
        <w:rPr>
          <w:rFonts w:asciiTheme="majorEastAsia" w:eastAsiaTheme="majorEastAsia" w:hAnsiTheme="majorEastAsia" w:cs="仿宋_GB2312" w:hint="eastAsia"/>
          <w:sz w:val="24"/>
          <w:szCs w:val="24"/>
        </w:rPr>
        <w:t>高等学校的教师及其他教育工作者享有法律规定的权利，履行法律规定的义务，忠诚于人民的教育事业。</w:t>
      </w:r>
      <w:r w:rsidR="00CA3ACA">
        <w:rPr>
          <w:rFonts w:asciiTheme="majorEastAsia" w:eastAsiaTheme="majorEastAsia" w:hAnsiTheme="majorEastAsia" w:cs="仿宋_GB2312" w:hint="eastAsia"/>
          <w:sz w:val="24"/>
          <w:szCs w:val="24"/>
        </w:rPr>
        <w:t>”</w:t>
      </w:r>
      <w:r w:rsidR="00CA3ACA" w:rsidRPr="00CA3ACA">
        <w:rPr>
          <w:rFonts w:hint="eastAsia"/>
        </w:rPr>
        <w:t xml:space="preserve"> </w:t>
      </w:r>
      <w:r w:rsidR="00CA3ACA" w:rsidRPr="00CA3ACA">
        <w:rPr>
          <w:rFonts w:asciiTheme="majorEastAsia" w:eastAsiaTheme="majorEastAsia" w:hAnsiTheme="majorEastAsia" w:cs="仿宋_GB2312" w:hint="eastAsia"/>
          <w:sz w:val="24"/>
          <w:szCs w:val="24"/>
        </w:rPr>
        <w:t>第五十条</w:t>
      </w:r>
      <w:r w:rsidR="00CA3ACA">
        <w:rPr>
          <w:rFonts w:asciiTheme="majorEastAsia" w:eastAsiaTheme="majorEastAsia" w:hAnsiTheme="majorEastAsia" w:cs="仿宋_GB2312" w:hint="eastAsia"/>
          <w:sz w:val="24"/>
          <w:szCs w:val="24"/>
        </w:rPr>
        <w:t>规定：“</w:t>
      </w:r>
      <w:r w:rsidR="00CA3ACA" w:rsidRPr="00CA3ACA">
        <w:rPr>
          <w:rFonts w:asciiTheme="majorEastAsia" w:eastAsiaTheme="majorEastAsia" w:hAnsiTheme="majorEastAsia" w:cs="仿宋_GB2312" w:hint="eastAsia"/>
          <w:sz w:val="24"/>
          <w:szCs w:val="24"/>
        </w:rPr>
        <w:t>国家保护高等学校教师及其他教育工作者的合法权益，采取措施改善高等学校教师及其他教育工作者的工作条件和生活条件。</w:t>
      </w:r>
      <w:r w:rsidR="00CA3ACA">
        <w:rPr>
          <w:rFonts w:asciiTheme="majorEastAsia" w:eastAsiaTheme="majorEastAsia" w:hAnsiTheme="majorEastAsia" w:cs="仿宋_GB2312" w:hint="eastAsia"/>
          <w:sz w:val="24"/>
          <w:szCs w:val="24"/>
        </w:rPr>
        <w:t>”这种界定看上去立场很坚定，但却</w:t>
      </w:r>
      <w:r w:rsidR="00CA3ACA">
        <w:rPr>
          <w:rFonts w:asciiTheme="majorEastAsia" w:eastAsiaTheme="majorEastAsia" w:hAnsiTheme="majorEastAsia" w:cs="仿宋_GB2312" w:hint="eastAsia"/>
          <w:sz w:val="24"/>
          <w:szCs w:val="24"/>
        </w:rPr>
        <w:lastRenderedPageBreak/>
        <w:t>非常模糊，既</w:t>
      </w:r>
      <w:r>
        <w:rPr>
          <w:rFonts w:asciiTheme="majorEastAsia" w:eastAsiaTheme="majorEastAsia" w:hAnsiTheme="majorEastAsia" w:cs="仿宋_GB2312" w:hint="eastAsia"/>
          <w:sz w:val="24"/>
          <w:szCs w:val="24"/>
        </w:rPr>
        <w:t>没有明确</w:t>
      </w:r>
      <w:r w:rsidR="00CA3ACA">
        <w:rPr>
          <w:rFonts w:asciiTheme="majorEastAsia" w:eastAsiaTheme="majorEastAsia" w:hAnsiTheme="majorEastAsia" w:cs="仿宋_GB2312" w:hint="eastAsia"/>
          <w:sz w:val="24"/>
          <w:szCs w:val="24"/>
        </w:rPr>
        <w:t>高校教职工有什么具体的权利，也没有规定</w:t>
      </w:r>
      <w:r w:rsidR="00EE2EA7">
        <w:rPr>
          <w:rFonts w:asciiTheme="majorEastAsia" w:eastAsiaTheme="majorEastAsia" w:hAnsiTheme="majorEastAsia" w:cs="仿宋_GB2312" w:hint="eastAsia"/>
          <w:sz w:val="24"/>
          <w:szCs w:val="24"/>
        </w:rPr>
        <w:t>什么情形构成</w:t>
      </w:r>
      <w:r>
        <w:rPr>
          <w:rFonts w:asciiTheme="majorEastAsia" w:eastAsiaTheme="majorEastAsia" w:hAnsiTheme="majorEastAsia" w:cs="仿宋_GB2312" w:hint="eastAsia"/>
          <w:sz w:val="24"/>
          <w:szCs w:val="24"/>
        </w:rPr>
        <w:t>侵权，如果职工认为被侵权，应该通过什么样的程序来维权。</w:t>
      </w:r>
      <w:r w:rsidR="00D61C6F">
        <w:rPr>
          <w:rFonts w:asciiTheme="majorEastAsia" w:eastAsiaTheme="majorEastAsia" w:hAnsiTheme="majorEastAsia" w:cs="仿宋_GB2312" w:hint="eastAsia"/>
          <w:sz w:val="24"/>
          <w:szCs w:val="24"/>
        </w:rPr>
        <w:t>即便是教师法，从规定上看似乎有了具体的安排，如</w:t>
      </w:r>
      <w:r w:rsidR="00D61C6F" w:rsidRPr="00D61C6F">
        <w:rPr>
          <w:rFonts w:asciiTheme="majorEastAsia" w:eastAsiaTheme="majorEastAsia" w:hAnsiTheme="majorEastAsia" w:cs="仿宋_GB2312" w:hint="eastAsia"/>
          <w:sz w:val="24"/>
          <w:szCs w:val="24"/>
        </w:rPr>
        <w:t>第七条</w:t>
      </w:r>
      <w:r w:rsidR="00D61C6F">
        <w:rPr>
          <w:rFonts w:asciiTheme="majorEastAsia" w:eastAsiaTheme="majorEastAsia" w:hAnsiTheme="majorEastAsia" w:cs="仿宋_GB2312" w:hint="eastAsia"/>
          <w:sz w:val="24"/>
          <w:szCs w:val="24"/>
        </w:rPr>
        <w:t>规定：</w:t>
      </w:r>
      <w:r w:rsidR="00D61C6F" w:rsidRPr="00D61C6F">
        <w:rPr>
          <w:rFonts w:asciiTheme="majorEastAsia" w:eastAsiaTheme="majorEastAsia" w:hAnsiTheme="majorEastAsia" w:cs="仿宋_GB2312" w:hint="eastAsia"/>
          <w:sz w:val="24"/>
          <w:szCs w:val="24"/>
        </w:rPr>
        <w:t>教师享有下列权利：（一）进行教育教学活动，开展教育教学改革和实验；（二）从事科学研究、学术交流，参加专业的学术团体，在学术活动中充分发表意见；（三）指导学生的学习和发展，评定学生的品行和学业成绩；（四）按时获取工资报酬，享受国家规定的福利待遇以及寒暑假期的带薪休假；（五）对学校教育教学、管理工作和教育行政部门的工作提出意见和建议，通过教职工代表大会或者其他形式，参与学校的民主管理；（六）参加进修或者其他方式的培训。</w:t>
      </w:r>
      <w:r w:rsidR="00D61C6F">
        <w:rPr>
          <w:rFonts w:asciiTheme="majorEastAsia" w:eastAsiaTheme="majorEastAsia" w:hAnsiTheme="majorEastAsia" w:cs="仿宋_GB2312" w:hint="eastAsia"/>
          <w:sz w:val="24"/>
          <w:szCs w:val="24"/>
        </w:rPr>
        <w:t>上述列举式的规定事实上仍然非常抽象。</w:t>
      </w:r>
      <w:r w:rsidR="00120942">
        <w:rPr>
          <w:rFonts w:asciiTheme="majorEastAsia" w:eastAsiaTheme="majorEastAsia" w:hAnsiTheme="majorEastAsia" w:cs="仿宋_GB2312" w:hint="eastAsia"/>
          <w:sz w:val="24"/>
          <w:szCs w:val="24"/>
        </w:rPr>
        <w:t>换言之，如果完全以现行法来维权的话，</w:t>
      </w:r>
      <w:r w:rsidR="00EE2EA7">
        <w:rPr>
          <w:rFonts w:asciiTheme="majorEastAsia" w:eastAsiaTheme="majorEastAsia" w:hAnsiTheme="majorEastAsia" w:cs="仿宋_GB2312" w:hint="eastAsia"/>
          <w:sz w:val="24"/>
          <w:szCs w:val="24"/>
        </w:rPr>
        <w:t>由于不同利益主体理解的分歧，特别是解释的权力更多地掌握在有更强大话语权的管理方，教职工人维权，包括工会组织的维权都要存在一定的制度性问题</w:t>
      </w:r>
      <w:r w:rsidR="00120942">
        <w:rPr>
          <w:rFonts w:asciiTheme="majorEastAsia" w:eastAsiaTheme="majorEastAsia" w:hAnsiTheme="majorEastAsia" w:cs="仿宋_GB2312" w:hint="eastAsia"/>
          <w:sz w:val="24"/>
          <w:szCs w:val="24"/>
        </w:rPr>
        <w:t>。</w:t>
      </w:r>
    </w:p>
    <w:p w:rsidR="00120942" w:rsidRDefault="00120942" w:rsidP="002D5012">
      <w:pPr>
        <w:pStyle w:val="p0"/>
        <w:widowControl/>
        <w:snapToGrid w:val="0"/>
        <w:spacing w:line="360" w:lineRule="auto"/>
        <w:ind w:firstLine="105"/>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 xml:space="preserve"> </w:t>
      </w:r>
      <w:r w:rsidR="00EE2EA7">
        <w:rPr>
          <w:rFonts w:asciiTheme="majorEastAsia" w:eastAsiaTheme="majorEastAsia" w:hAnsiTheme="majorEastAsia" w:cs="仿宋_GB2312" w:hint="eastAsia"/>
          <w:sz w:val="24"/>
          <w:szCs w:val="24"/>
        </w:rPr>
        <w:t xml:space="preserve">  作为解决问题的对策，我们当然应当把希望寄托在制度的完善上面，但是在现行制度的框架内如何实现维权的职责，工会还有可以有所作为的。即以法治思维作为解决问题的基点，从这个思维模式出发，寻求最有利于教职工的最为理性的解决路径。</w:t>
      </w:r>
    </w:p>
    <w:p w:rsidR="00062AA3" w:rsidRDefault="00062AA3" w:rsidP="00062AA3">
      <w:pPr>
        <w:pStyle w:val="p0"/>
        <w:widowControl/>
        <w:snapToGrid w:val="0"/>
        <w:spacing w:line="360" w:lineRule="auto"/>
        <w:ind w:firstLineChars="200" w:firstLine="480"/>
        <w:jc w:val="left"/>
        <w:rPr>
          <w:rFonts w:asciiTheme="majorEastAsia" w:eastAsiaTheme="majorEastAsia" w:hAnsiTheme="majorEastAsia" w:cs="仿宋_GB2312"/>
          <w:sz w:val="24"/>
          <w:szCs w:val="24"/>
        </w:rPr>
      </w:pPr>
      <w:r>
        <w:rPr>
          <w:rFonts w:asciiTheme="majorEastAsia" w:eastAsiaTheme="majorEastAsia" w:hAnsiTheme="majorEastAsia" w:cs="仿宋_GB2312" w:hint="eastAsia"/>
          <w:sz w:val="24"/>
          <w:szCs w:val="24"/>
        </w:rPr>
        <w:t>说到底，法治思维的核心在于追求制度内的公平。高校工会有组织维权需要在制度下进行，同时，也应将公平公正放在工作的重要位置。为了解决这个问题，我们不仅应强调工会维权的法治思维，也应回到高校发生侵权的主观性上。高校对于教职工权益的侵损主客观原因都存在，但从笔者参与的几起维权案例来看，或多或少都存在单位在处理具体问题时法治思维意识欠缺的问题。如</w:t>
      </w:r>
      <w:r w:rsidR="00EE2EA7">
        <w:rPr>
          <w:rFonts w:asciiTheme="majorEastAsia" w:eastAsiaTheme="majorEastAsia" w:hAnsiTheme="majorEastAsia" w:cs="仿宋_GB2312" w:hint="eastAsia"/>
          <w:sz w:val="24"/>
          <w:szCs w:val="24"/>
        </w:rPr>
        <w:t>Z</w:t>
      </w:r>
      <w:r>
        <w:rPr>
          <w:rFonts w:asciiTheme="majorEastAsia" w:eastAsiaTheme="majorEastAsia" w:hAnsiTheme="majorEastAsia" w:cs="仿宋_GB2312" w:hint="eastAsia"/>
          <w:sz w:val="24"/>
          <w:szCs w:val="24"/>
        </w:rPr>
        <w:t>老师因为连续两个聘期科研不达标，其他工作也不突出，所在部门决定不予聘用，这本是有制度依据的，但由于单位未向该名老师将事实依据与法律依据当面进行说明，而是直接宣布了处理决定，造成当事老师的不满，进而维权。事实上，高校老师作为知识分子，既是极端爱面子的，也是非常明理的</w:t>
      </w:r>
      <w:r w:rsidR="00EE2EA7">
        <w:rPr>
          <w:rFonts w:asciiTheme="majorEastAsia" w:eastAsiaTheme="majorEastAsia" w:hAnsiTheme="majorEastAsia" w:cs="仿宋_GB2312" w:hint="eastAsia"/>
          <w:sz w:val="24"/>
          <w:szCs w:val="24"/>
        </w:rPr>
        <w:t>，需要在尊重其尊严的前提下将依据解释清楚，同时，在做</w:t>
      </w:r>
      <w:r w:rsidR="005C7E3C">
        <w:rPr>
          <w:rFonts w:asciiTheme="majorEastAsia" w:eastAsiaTheme="majorEastAsia" w:hAnsiTheme="majorEastAsia" w:cs="仿宋_GB2312" w:hint="eastAsia"/>
          <w:sz w:val="24"/>
          <w:szCs w:val="24"/>
        </w:rPr>
        <w:t>工作的过程中语言的安排及语气的使用往往会成为当事人能否接受的重要因素。</w:t>
      </w:r>
      <w:r w:rsidR="00EE2EA7">
        <w:rPr>
          <w:rFonts w:asciiTheme="majorEastAsia" w:eastAsiaTheme="majorEastAsia" w:hAnsiTheme="majorEastAsia" w:cs="仿宋_GB2312" w:hint="eastAsia"/>
          <w:sz w:val="24"/>
          <w:szCs w:val="24"/>
        </w:rPr>
        <w:t>这些从形式上看并非制度的要求，但作为法治思维上说，强调的是以人为本，是一种理性的公平。因此，法治思维无论是对于预防纠纷的发生还是事后纠纷的解决都至为重要。</w:t>
      </w:r>
    </w:p>
    <w:p w:rsidR="004B2430" w:rsidRDefault="004B2430"/>
    <w:p w:rsidR="004B2430" w:rsidRDefault="004B2430">
      <w:pPr>
        <w:rPr>
          <w:sz w:val="24"/>
          <w:szCs w:val="24"/>
        </w:rPr>
      </w:pPr>
      <w:r>
        <w:rPr>
          <w:rFonts w:hint="eastAsia"/>
          <w:sz w:val="24"/>
          <w:szCs w:val="24"/>
        </w:rPr>
        <w:lastRenderedPageBreak/>
        <w:t>参考文献：</w:t>
      </w:r>
    </w:p>
    <w:p w:rsidR="00590A8C" w:rsidRDefault="00590A8C">
      <w:pPr>
        <w:rPr>
          <w:sz w:val="24"/>
          <w:szCs w:val="24"/>
        </w:rPr>
      </w:pPr>
      <w:r>
        <w:rPr>
          <w:rFonts w:hint="eastAsia"/>
          <w:sz w:val="24"/>
          <w:szCs w:val="24"/>
        </w:rPr>
        <w:t>1</w:t>
      </w:r>
      <w:r>
        <w:rPr>
          <w:rFonts w:hint="eastAsia"/>
          <w:sz w:val="24"/>
          <w:szCs w:val="24"/>
        </w:rPr>
        <w:t>、</w:t>
      </w:r>
      <w:r w:rsidR="004B2430">
        <w:rPr>
          <w:rFonts w:hint="eastAsia"/>
          <w:sz w:val="24"/>
          <w:szCs w:val="24"/>
        </w:rPr>
        <w:t>何易勤</w:t>
      </w:r>
      <w:r w:rsidR="00167BDD">
        <w:rPr>
          <w:rFonts w:hint="eastAsia"/>
          <w:sz w:val="24"/>
          <w:szCs w:val="24"/>
        </w:rPr>
        <w:t>等：</w:t>
      </w:r>
      <w:r w:rsidR="004B2430">
        <w:rPr>
          <w:rFonts w:hint="eastAsia"/>
          <w:sz w:val="24"/>
          <w:szCs w:val="24"/>
        </w:rPr>
        <w:t>《高校教职工维权机制与高校和谐稳定》</w:t>
      </w:r>
      <w:r w:rsidR="00167BDD">
        <w:rPr>
          <w:rFonts w:hint="eastAsia"/>
          <w:sz w:val="24"/>
          <w:szCs w:val="24"/>
        </w:rPr>
        <w:t>，载《工会博览》，</w:t>
      </w:r>
      <w:r w:rsidR="00167BDD">
        <w:rPr>
          <w:rFonts w:hint="eastAsia"/>
          <w:sz w:val="24"/>
          <w:szCs w:val="24"/>
        </w:rPr>
        <w:t>2011</w:t>
      </w:r>
      <w:r w:rsidR="00167BDD">
        <w:rPr>
          <w:rFonts w:hint="eastAsia"/>
          <w:sz w:val="24"/>
          <w:szCs w:val="24"/>
        </w:rPr>
        <w:t>年第</w:t>
      </w:r>
      <w:r w:rsidR="00167BDD">
        <w:rPr>
          <w:rFonts w:hint="eastAsia"/>
          <w:sz w:val="24"/>
          <w:szCs w:val="24"/>
        </w:rPr>
        <w:t>2</w:t>
      </w:r>
      <w:r w:rsidR="00167BDD">
        <w:rPr>
          <w:rFonts w:hint="eastAsia"/>
          <w:sz w:val="24"/>
          <w:szCs w:val="24"/>
        </w:rPr>
        <w:t>期。</w:t>
      </w:r>
    </w:p>
    <w:p w:rsidR="004B2430" w:rsidRDefault="00590A8C">
      <w:pPr>
        <w:rPr>
          <w:sz w:val="24"/>
          <w:szCs w:val="24"/>
        </w:rPr>
      </w:pPr>
      <w:r>
        <w:rPr>
          <w:rFonts w:hint="eastAsia"/>
          <w:sz w:val="24"/>
          <w:szCs w:val="24"/>
        </w:rPr>
        <w:t>2</w:t>
      </w:r>
      <w:r>
        <w:rPr>
          <w:rFonts w:hint="eastAsia"/>
          <w:sz w:val="24"/>
          <w:szCs w:val="24"/>
        </w:rPr>
        <w:t>、</w:t>
      </w:r>
      <w:r w:rsidRPr="00590A8C">
        <w:rPr>
          <w:rFonts w:hint="eastAsia"/>
          <w:sz w:val="24"/>
          <w:szCs w:val="24"/>
        </w:rPr>
        <w:t>王东昱</w:t>
      </w:r>
      <w:r w:rsidRPr="00590A8C">
        <w:rPr>
          <w:rFonts w:hint="eastAsia"/>
          <w:sz w:val="24"/>
          <w:szCs w:val="24"/>
        </w:rPr>
        <w:t xml:space="preserve"> </w:t>
      </w:r>
      <w:r w:rsidRPr="00590A8C">
        <w:rPr>
          <w:rFonts w:hint="eastAsia"/>
          <w:sz w:val="24"/>
          <w:szCs w:val="24"/>
        </w:rPr>
        <w:t>刘彤：</w:t>
      </w:r>
      <w:r>
        <w:rPr>
          <w:rFonts w:hint="eastAsia"/>
          <w:sz w:val="24"/>
          <w:szCs w:val="24"/>
        </w:rPr>
        <w:t>《</w:t>
      </w:r>
      <w:r w:rsidRPr="00590A8C">
        <w:rPr>
          <w:rFonts w:hint="eastAsia"/>
          <w:sz w:val="24"/>
          <w:szCs w:val="24"/>
        </w:rPr>
        <w:t>西方工会理论的发展及其对我国的启示探析</w:t>
      </w:r>
      <w:r>
        <w:rPr>
          <w:rFonts w:hint="eastAsia"/>
          <w:sz w:val="24"/>
          <w:szCs w:val="24"/>
        </w:rPr>
        <w:t>》，</w:t>
      </w:r>
      <w:r>
        <w:rPr>
          <w:rFonts w:hint="eastAsia"/>
          <w:sz w:val="24"/>
          <w:szCs w:val="24"/>
        </w:rPr>
        <w:t xml:space="preserve"> </w:t>
      </w:r>
      <w:r>
        <w:rPr>
          <w:rFonts w:hint="eastAsia"/>
          <w:sz w:val="24"/>
          <w:szCs w:val="24"/>
        </w:rPr>
        <w:t>载《中共党史研究》，</w:t>
      </w:r>
      <w:r>
        <w:rPr>
          <w:rFonts w:hint="eastAsia"/>
          <w:sz w:val="24"/>
          <w:szCs w:val="24"/>
        </w:rPr>
        <w:t>2012</w:t>
      </w:r>
      <w:r>
        <w:rPr>
          <w:rFonts w:hint="eastAsia"/>
          <w:sz w:val="24"/>
          <w:szCs w:val="24"/>
        </w:rPr>
        <w:t>年第</w:t>
      </w:r>
      <w:r>
        <w:rPr>
          <w:rFonts w:hint="eastAsia"/>
          <w:sz w:val="24"/>
          <w:szCs w:val="24"/>
        </w:rPr>
        <w:t>11</w:t>
      </w:r>
      <w:r>
        <w:rPr>
          <w:rFonts w:hint="eastAsia"/>
          <w:sz w:val="24"/>
          <w:szCs w:val="24"/>
        </w:rPr>
        <w:t>期。</w:t>
      </w:r>
    </w:p>
    <w:p w:rsidR="009400DD" w:rsidRDefault="00816483">
      <w:pPr>
        <w:rPr>
          <w:sz w:val="24"/>
          <w:szCs w:val="24"/>
        </w:rPr>
      </w:pPr>
      <w:r>
        <w:rPr>
          <w:rFonts w:hint="eastAsia"/>
          <w:sz w:val="24"/>
          <w:szCs w:val="24"/>
        </w:rPr>
        <w:t>3</w:t>
      </w:r>
      <w:r w:rsidR="009400DD">
        <w:rPr>
          <w:rFonts w:hint="eastAsia"/>
          <w:sz w:val="24"/>
          <w:szCs w:val="24"/>
        </w:rPr>
        <w:t>、</w:t>
      </w:r>
      <w:r w:rsidR="009400DD" w:rsidRPr="009400DD">
        <w:rPr>
          <w:rFonts w:hint="eastAsia"/>
          <w:sz w:val="24"/>
          <w:szCs w:val="24"/>
        </w:rPr>
        <w:t>王兆国：《在全总十五届六次执委会上的讲话》</w:t>
      </w:r>
      <w:r w:rsidR="009400DD">
        <w:rPr>
          <w:rFonts w:hint="eastAsia"/>
          <w:sz w:val="24"/>
          <w:szCs w:val="24"/>
        </w:rPr>
        <w:t>。</w:t>
      </w:r>
    </w:p>
    <w:p w:rsidR="00816483" w:rsidRDefault="00816483">
      <w:pPr>
        <w:rPr>
          <w:sz w:val="24"/>
          <w:szCs w:val="24"/>
        </w:rPr>
      </w:pPr>
      <w:r>
        <w:rPr>
          <w:rFonts w:hint="eastAsia"/>
          <w:sz w:val="24"/>
          <w:szCs w:val="24"/>
        </w:rPr>
        <w:t>4</w:t>
      </w:r>
      <w:r>
        <w:rPr>
          <w:rFonts w:hint="eastAsia"/>
          <w:sz w:val="24"/>
          <w:szCs w:val="24"/>
        </w:rPr>
        <w:t>、</w:t>
      </w:r>
      <w:r w:rsidRPr="00816483">
        <w:rPr>
          <w:rFonts w:hint="eastAsia"/>
          <w:sz w:val="24"/>
          <w:szCs w:val="24"/>
        </w:rPr>
        <w:t>[</w:t>
      </w:r>
      <w:r w:rsidRPr="00816483">
        <w:rPr>
          <w:rFonts w:hint="eastAsia"/>
          <w:sz w:val="24"/>
          <w:szCs w:val="24"/>
        </w:rPr>
        <w:t>美</w:t>
      </w:r>
      <w:r w:rsidRPr="00816483">
        <w:rPr>
          <w:rFonts w:hint="eastAsia"/>
          <w:sz w:val="24"/>
          <w:szCs w:val="24"/>
        </w:rPr>
        <w:t>]</w:t>
      </w:r>
      <w:r w:rsidRPr="00816483">
        <w:rPr>
          <w:rFonts w:hint="eastAsia"/>
          <w:sz w:val="24"/>
          <w:szCs w:val="24"/>
        </w:rPr>
        <w:t>约翰•</w:t>
      </w:r>
      <w:r w:rsidRPr="00816483">
        <w:rPr>
          <w:rFonts w:hint="eastAsia"/>
          <w:sz w:val="24"/>
          <w:szCs w:val="24"/>
        </w:rPr>
        <w:t>R</w:t>
      </w:r>
      <w:proofErr w:type="gramStart"/>
      <w:r w:rsidRPr="00816483">
        <w:rPr>
          <w:rFonts w:hint="eastAsia"/>
          <w:sz w:val="24"/>
          <w:szCs w:val="24"/>
        </w:rPr>
        <w:t>•康芒斯</w:t>
      </w:r>
      <w:proofErr w:type="gramEnd"/>
      <w:r w:rsidRPr="00816483">
        <w:rPr>
          <w:rFonts w:hint="eastAsia"/>
          <w:sz w:val="24"/>
          <w:szCs w:val="24"/>
        </w:rPr>
        <w:t>：《集体行动的经济学》，</w:t>
      </w:r>
      <w:proofErr w:type="gramStart"/>
      <w:r w:rsidRPr="00816483">
        <w:rPr>
          <w:rFonts w:hint="eastAsia"/>
          <w:sz w:val="24"/>
          <w:szCs w:val="24"/>
        </w:rPr>
        <w:t>朱飞等</w:t>
      </w:r>
      <w:proofErr w:type="gramEnd"/>
      <w:r w:rsidRPr="00816483">
        <w:rPr>
          <w:rFonts w:hint="eastAsia"/>
          <w:sz w:val="24"/>
          <w:szCs w:val="24"/>
        </w:rPr>
        <w:t>译，中国劳动保障出版社</w:t>
      </w:r>
      <w:r w:rsidRPr="00816483">
        <w:rPr>
          <w:rFonts w:hint="eastAsia"/>
          <w:sz w:val="24"/>
          <w:szCs w:val="24"/>
        </w:rPr>
        <w:t>2010</w:t>
      </w:r>
      <w:r>
        <w:rPr>
          <w:rFonts w:hint="eastAsia"/>
          <w:sz w:val="24"/>
          <w:szCs w:val="24"/>
        </w:rPr>
        <w:t>年版</w:t>
      </w:r>
      <w:r w:rsidRPr="00816483">
        <w:rPr>
          <w:rFonts w:hint="eastAsia"/>
          <w:sz w:val="24"/>
          <w:szCs w:val="24"/>
        </w:rPr>
        <w:t>。</w:t>
      </w:r>
    </w:p>
    <w:p w:rsidR="00816483" w:rsidRPr="00816483" w:rsidRDefault="00816483">
      <w:pPr>
        <w:rPr>
          <w:sz w:val="24"/>
          <w:szCs w:val="24"/>
        </w:rPr>
      </w:pPr>
      <w:r>
        <w:rPr>
          <w:rFonts w:hint="eastAsia"/>
          <w:sz w:val="24"/>
          <w:szCs w:val="24"/>
        </w:rPr>
        <w:t>5</w:t>
      </w:r>
      <w:r>
        <w:rPr>
          <w:rFonts w:hint="eastAsia"/>
          <w:sz w:val="24"/>
          <w:szCs w:val="24"/>
        </w:rPr>
        <w:t>、《工会法》、《高等教育法》、《教师法》、</w:t>
      </w:r>
      <w:r w:rsidRPr="007B3400">
        <w:rPr>
          <w:rFonts w:asciiTheme="majorEastAsia" w:eastAsiaTheme="majorEastAsia" w:hAnsiTheme="majorEastAsia" w:cs="仿宋_GB2312" w:hint="eastAsia"/>
          <w:sz w:val="24"/>
          <w:szCs w:val="24"/>
        </w:rPr>
        <w:t>《事业单位工作人员申诉规定</w:t>
      </w:r>
      <w:r>
        <w:rPr>
          <w:rFonts w:hint="eastAsia"/>
          <w:sz w:val="24"/>
          <w:szCs w:val="24"/>
        </w:rPr>
        <w:t>》。</w:t>
      </w:r>
    </w:p>
    <w:sectPr w:rsidR="00816483" w:rsidRPr="00816483" w:rsidSect="009400DD">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8F2" w:rsidRDefault="00C178F2" w:rsidP="008F508B">
      <w:r>
        <w:separator/>
      </w:r>
    </w:p>
  </w:endnote>
  <w:endnote w:type="continuationSeparator" w:id="0">
    <w:p w:rsidR="00C178F2" w:rsidRDefault="00C178F2" w:rsidP="008F50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8F2" w:rsidRDefault="00C178F2" w:rsidP="008F508B">
      <w:r>
        <w:separator/>
      </w:r>
    </w:p>
  </w:footnote>
  <w:footnote w:type="continuationSeparator" w:id="0">
    <w:p w:rsidR="00C178F2" w:rsidRDefault="00C178F2" w:rsidP="008F508B">
      <w:r>
        <w:continuationSeparator/>
      </w:r>
    </w:p>
  </w:footnote>
  <w:footnote w:id="1">
    <w:p w:rsidR="00842181" w:rsidRPr="00EF41BD" w:rsidRDefault="00842181">
      <w:pPr>
        <w:pStyle w:val="a6"/>
      </w:pPr>
      <w:r>
        <w:rPr>
          <w:rStyle w:val="a7"/>
        </w:rPr>
        <w:footnoteRef/>
      </w:r>
      <w:r>
        <w:rPr>
          <w:rFonts w:hint="eastAsia"/>
        </w:rPr>
        <w:t xml:space="preserve"> </w:t>
      </w:r>
      <w:r>
        <w:rPr>
          <w:rFonts w:hint="eastAsia"/>
        </w:rPr>
        <w:t>引自</w:t>
      </w:r>
      <w:r w:rsidRPr="00EF41BD">
        <w:rPr>
          <w:rFonts w:hint="eastAsia"/>
        </w:rPr>
        <w:t>何易勤等：《高校教职工维权机制与高校和谐稳定》，载《工会博览》，</w:t>
      </w:r>
      <w:r w:rsidRPr="00EF41BD">
        <w:rPr>
          <w:rFonts w:hint="eastAsia"/>
        </w:rPr>
        <w:t>2011</w:t>
      </w:r>
      <w:r w:rsidRPr="00EF41BD">
        <w:rPr>
          <w:rFonts w:hint="eastAsia"/>
        </w:rPr>
        <w:t>年第</w:t>
      </w:r>
      <w:r w:rsidRPr="00EF41BD">
        <w:rPr>
          <w:rFonts w:hint="eastAsia"/>
        </w:rPr>
        <w:t>2</w:t>
      </w:r>
      <w:r w:rsidRPr="00EF41BD">
        <w:rPr>
          <w:rFonts w:hint="eastAsia"/>
        </w:rPr>
        <w:t>期</w:t>
      </w:r>
      <w:r>
        <w:rPr>
          <w:rFonts w:hint="eastAsia"/>
        </w:rPr>
        <w:t>。</w:t>
      </w:r>
    </w:p>
  </w:footnote>
  <w:footnote w:id="2">
    <w:p w:rsidR="00912D2E" w:rsidRPr="00842181" w:rsidRDefault="00912D2E" w:rsidP="00912D2E">
      <w:pPr>
        <w:pStyle w:val="a6"/>
      </w:pPr>
      <w:r>
        <w:rPr>
          <w:rStyle w:val="a7"/>
        </w:rPr>
        <w:footnoteRef/>
      </w:r>
      <w:r>
        <w:t xml:space="preserve"> </w:t>
      </w:r>
      <w:r>
        <w:rPr>
          <w:rFonts w:hint="eastAsia"/>
        </w:rPr>
        <w:t>参见</w:t>
      </w:r>
      <w:r w:rsidRPr="00842181">
        <w:rPr>
          <w:rFonts w:hint="eastAsia"/>
        </w:rPr>
        <w:t>王东昱</w:t>
      </w:r>
      <w:r w:rsidRPr="00842181">
        <w:rPr>
          <w:rFonts w:hint="eastAsia"/>
        </w:rPr>
        <w:t xml:space="preserve"> </w:t>
      </w:r>
      <w:r w:rsidRPr="00842181">
        <w:rPr>
          <w:rFonts w:hint="eastAsia"/>
        </w:rPr>
        <w:t>刘彤：《西方工会理论的发展及其对我国的启示探析》，</w:t>
      </w:r>
      <w:r w:rsidRPr="00842181">
        <w:rPr>
          <w:rFonts w:hint="eastAsia"/>
        </w:rPr>
        <w:t xml:space="preserve"> </w:t>
      </w:r>
      <w:r w:rsidRPr="00842181">
        <w:rPr>
          <w:rFonts w:hint="eastAsia"/>
        </w:rPr>
        <w:t>载《中共党史研究》，</w:t>
      </w:r>
      <w:r w:rsidRPr="00842181">
        <w:rPr>
          <w:rFonts w:hint="eastAsia"/>
        </w:rPr>
        <w:t>2012</w:t>
      </w:r>
      <w:r w:rsidRPr="00842181">
        <w:rPr>
          <w:rFonts w:hint="eastAsia"/>
        </w:rPr>
        <w:t>年第</w:t>
      </w:r>
      <w:r w:rsidRPr="00842181">
        <w:rPr>
          <w:rFonts w:hint="eastAsia"/>
        </w:rPr>
        <w:t>11</w:t>
      </w:r>
      <w:r w:rsidRPr="00842181">
        <w:rPr>
          <w:rFonts w:hint="eastAsia"/>
        </w:rPr>
        <w:t>期。</w:t>
      </w:r>
    </w:p>
  </w:footnote>
  <w:footnote w:id="3">
    <w:p w:rsidR="00842181" w:rsidRDefault="00842181">
      <w:pPr>
        <w:pStyle w:val="a6"/>
      </w:pPr>
      <w:r>
        <w:rPr>
          <w:rStyle w:val="a7"/>
        </w:rPr>
        <w:footnoteRef/>
      </w:r>
      <w:r>
        <w:t xml:space="preserve"> </w:t>
      </w:r>
      <w:r w:rsidR="005159BA">
        <w:rPr>
          <w:rFonts w:hint="eastAsia"/>
        </w:rPr>
        <w:t>[</w:t>
      </w:r>
      <w:r w:rsidR="005159BA">
        <w:rPr>
          <w:rFonts w:hint="eastAsia"/>
        </w:rPr>
        <w:t>美</w:t>
      </w:r>
      <w:r w:rsidR="005159BA">
        <w:rPr>
          <w:rFonts w:hint="eastAsia"/>
        </w:rPr>
        <w:t>]</w:t>
      </w:r>
      <w:r w:rsidRPr="00120942">
        <w:rPr>
          <w:rFonts w:hint="eastAsia"/>
        </w:rPr>
        <w:t>约翰•</w:t>
      </w:r>
      <w:r w:rsidRPr="00120942">
        <w:rPr>
          <w:rFonts w:hint="eastAsia"/>
        </w:rPr>
        <w:t>R</w:t>
      </w:r>
      <w:proofErr w:type="gramStart"/>
      <w:r>
        <w:rPr>
          <w:rFonts w:hint="eastAsia"/>
        </w:rPr>
        <w:t>•康芒</w:t>
      </w:r>
      <w:r w:rsidRPr="00120942">
        <w:rPr>
          <w:rFonts w:hint="eastAsia"/>
        </w:rPr>
        <w:t>斯</w:t>
      </w:r>
      <w:proofErr w:type="gramEnd"/>
      <w:r>
        <w:rPr>
          <w:rFonts w:hint="eastAsia"/>
        </w:rPr>
        <w:t>：《集体行动的经济学》，</w:t>
      </w:r>
      <w:proofErr w:type="gramStart"/>
      <w:r>
        <w:rPr>
          <w:rFonts w:hint="eastAsia"/>
        </w:rPr>
        <w:t>朱飞等</w:t>
      </w:r>
      <w:proofErr w:type="gramEnd"/>
      <w:r>
        <w:rPr>
          <w:rFonts w:hint="eastAsia"/>
        </w:rPr>
        <w:t>译，中国劳动保障出版社</w:t>
      </w:r>
      <w:r>
        <w:rPr>
          <w:rFonts w:hint="eastAsia"/>
        </w:rPr>
        <w:t>2010</w:t>
      </w:r>
      <w:r>
        <w:rPr>
          <w:rFonts w:hint="eastAsia"/>
        </w:rPr>
        <w:t>年版，第</w:t>
      </w:r>
      <w:r>
        <w:rPr>
          <w:rFonts w:hint="eastAsia"/>
        </w:rPr>
        <w:t>12</w:t>
      </w:r>
      <w:r>
        <w:rPr>
          <w:rFonts w:hint="eastAsia"/>
        </w:rPr>
        <w:t>页。</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568B"/>
    <w:rsid w:val="00052512"/>
    <w:rsid w:val="00054938"/>
    <w:rsid w:val="00062AA3"/>
    <w:rsid w:val="000B4542"/>
    <w:rsid w:val="0010250B"/>
    <w:rsid w:val="00120942"/>
    <w:rsid w:val="0013190D"/>
    <w:rsid w:val="00136138"/>
    <w:rsid w:val="00136360"/>
    <w:rsid w:val="00167BDD"/>
    <w:rsid w:val="00185CE1"/>
    <w:rsid w:val="001A1B50"/>
    <w:rsid w:val="001A4788"/>
    <w:rsid w:val="001F7B67"/>
    <w:rsid w:val="002245A1"/>
    <w:rsid w:val="002269E0"/>
    <w:rsid w:val="002813A8"/>
    <w:rsid w:val="002814E2"/>
    <w:rsid w:val="002B2BC5"/>
    <w:rsid w:val="002D5012"/>
    <w:rsid w:val="002E19B8"/>
    <w:rsid w:val="002F3CAA"/>
    <w:rsid w:val="002F4883"/>
    <w:rsid w:val="003110F2"/>
    <w:rsid w:val="00352B8E"/>
    <w:rsid w:val="003745AB"/>
    <w:rsid w:val="0039789A"/>
    <w:rsid w:val="003F6BCA"/>
    <w:rsid w:val="0044525B"/>
    <w:rsid w:val="004A2360"/>
    <w:rsid w:val="004A308F"/>
    <w:rsid w:val="004B2430"/>
    <w:rsid w:val="005159BA"/>
    <w:rsid w:val="00540FC6"/>
    <w:rsid w:val="00572C87"/>
    <w:rsid w:val="00581223"/>
    <w:rsid w:val="00590A8C"/>
    <w:rsid w:val="005C707C"/>
    <w:rsid w:val="005C7E3C"/>
    <w:rsid w:val="0062191A"/>
    <w:rsid w:val="00632B5F"/>
    <w:rsid w:val="006A0898"/>
    <w:rsid w:val="006A0BC5"/>
    <w:rsid w:val="006E30F5"/>
    <w:rsid w:val="006F614D"/>
    <w:rsid w:val="00702DBC"/>
    <w:rsid w:val="007237BD"/>
    <w:rsid w:val="00732596"/>
    <w:rsid w:val="00735984"/>
    <w:rsid w:val="00735E1D"/>
    <w:rsid w:val="00753572"/>
    <w:rsid w:val="00755996"/>
    <w:rsid w:val="00774A72"/>
    <w:rsid w:val="0078180E"/>
    <w:rsid w:val="007842DE"/>
    <w:rsid w:val="007B3400"/>
    <w:rsid w:val="0080536F"/>
    <w:rsid w:val="00810D10"/>
    <w:rsid w:val="00816483"/>
    <w:rsid w:val="00842181"/>
    <w:rsid w:val="00883629"/>
    <w:rsid w:val="008B2133"/>
    <w:rsid w:val="008F508B"/>
    <w:rsid w:val="00912D2E"/>
    <w:rsid w:val="009138E7"/>
    <w:rsid w:val="009352EB"/>
    <w:rsid w:val="009400DD"/>
    <w:rsid w:val="009B6CDE"/>
    <w:rsid w:val="00A059BC"/>
    <w:rsid w:val="00A134F1"/>
    <w:rsid w:val="00A82F8A"/>
    <w:rsid w:val="00AB6A11"/>
    <w:rsid w:val="00AD21D5"/>
    <w:rsid w:val="00B27932"/>
    <w:rsid w:val="00B65754"/>
    <w:rsid w:val="00B75E3E"/>
    <w:rsid w:val="00BB7A1D"/>
    <w:rsid w:val="00C0354D"/>
    <w:rsid w:val="00C178F2"/>
    <w:rsid w:val="00C422F4"/>
    <w:rsid w:val="00C71FF6"/>
    <w:rsid w:val="00C83AEB"/>
    <w:rsid w:val="00CA3ACA"/>
    <w:rsid w:val="00CD24C4"/>
    <w:rsid w:val="00D61C6F"/>
    <w:rsid w:val="00D71097"/>
    <w:rsid w:val="00D74EDC"/>
    <w:rsid w:val="00D83804"/>
    <w:rsid w:val="00D83A84"/>
    <w:rsid w:val="00D85124"/>
    <w:rsid w:val="00E47631"/>
    <w:rsid w:val="00E5210D"/>
    <w:rsid w:val="00E86648"/>
    <w:rsid w:val="00EA3A7F"/>
    <w:rsid w:val="00EB79BC"/>
    <w:rsid w:val="00EE2EA7"/>
    <w:rsid w:val="00EF41BD"/>
    <w:rsid w:val="00EF5DB2"/>
    <w:rsid w:val="00F11BDE"/>
    <w:rsid w:val="00F20686"/>
    <w:rsid w:val="00F224C7"/>
    <w:rsid w:val="00F34436"/>
    <w:rsid w:val="00F5481F"/>
    <w:rsid w:val="00F76F3D"/>
    <w:rsid w:val="00F81624"/>
    <w:rsid w:val="00F83AD8"/>
    <w:rsid w:val="00FE3F3A"/>
    <w:rsid w:val="00FF0294"/>
    <w:rsid w:val="00FF04CE"/>
    <w:rsid w:val="00FF56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2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FF568B"/>
    <w:rPr>
      <w:rFonts w:ascii="Times New Roman" w:eastAsia="宋体" w:hAnsi="Times New Roman" w:cs="Times New Roman"/>
      <w:kern w:val="0"/>
      <w:szCs w:val="21"/>
    </w:rPr>
  </w:style>
  <w:style w:type="paragraph" w:styleId="a3">
    <w:name w:val="header"/>
    <w:basedOn w:val="a"/>
    <w:link w:val="Char"/>
    <w:uiPriority w:val="99"/>
    <w:semiHidden/>
    <w:unhideWhenUsed/>
    <w:rsid w:val="008F50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508B"/>
    <w:rPr>
      <w:sz w:val="18"/>
      <w:szCs w:val="18"/>
    </w:rPr>
  </w:style>
  <w:style w:type="paragraph" w:styleId="a4">
    <w:name w:val="footer"/>
    <w:basedOn w:val="a"/>
    <w:link w:val="Char0"/>
    <w:uiPriority w:val="99"/>
    <w:semiHidden/>
    <w:unhideWhenUsed/>
    <w:rsid w:val="008F50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508B"/>
    <w:rPr>
      <w:sz w:val="18"/>
      <w:szCs w:val="18"/>
    </w:rPr>
  </w:style>
  <w:style w:type="paragraph" w:styleId="a5">
    <w:name w:val="Balloon Text"/>
    <w:basedOn w:val="a"/>
    <w:link w:val="Char1"/>
    <w:uiPriority w:val="99"/>
    <w:semiHidden/>
    <w:unhideWhenUsed/>
    <w:rsid w:val="00F81624"/>
    <w:rPr>
      <w:sz w:val="18"/>
      <w:szCs w:val="18"/>
    </w:rPr>
  </w:style>
  <w:style w:type="character" w:customStyle="1" w:styleId="Char1">
    <w:name w:val="批注框文本 Char"/>
    <w:basedOn w:val="a0"/>
    <w:link w:val="a5"/>
    <w:uiPriority w:val="99"/>
    <w:semiHidden/>
    <w:rsid w:val="00F81624"/>
    <w:rPr>
      <w:sz w:val="18"/>
      <w:szCs w:val="18"/>
    </w:rPr>
  </w:style>
  <w:style w:type="paragraph" w:styleId="a6">
    <w:name w:val="footnote text"/>
    <w:basedOn w:val="a"/>
    <w:link w:val="Char2"/>
    <w:uiPriority w:val="99"/>
    <w:semiHidden/>
    <w:unhideWhenUsed/>
    <w:rsid w:val="00120942"/>
    <w:pPr>
      <w:snapToGrid w:val="0"/>
      <w:jc w:val="left"/>
    </w:pPr>
    <w:rPr>
      <w:sz w:val="18"/>
      <w:szCs w:val="18"/>
    </w:rPr>
  </w:style>
  <w:style w:type="character" w:customStyle="1" w:styleId="Char2">
    <w:name w:val="脚注文本 Char"/>
    <w:basedOn w:val="a0"/>
    <w:link w:val="a6"/>
    <w:uiPriority w:val="99"/>
    <w:semiHidden/>
    <w:rsid w:val="00120942"/>
    <w:rPr>
      <w:sz w:val="18"/>
      <w:szCs w:val="18"/>
    </w:rPr>
  </w:style>
  <w:style w:type="character" w:styleId="a7">
    <w:name w:val="footnote reference"/>
    <w:basedOn w:val="a0"/>
    <w:uiPriority w:val="99"/>
    <w:semiHidden/>
    <w:unhideWhenUsed/>
    <w:rsid w:val="00120942"/>
    <w:rPr>
      <w:vertAlign w:val="superscript"/>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76676-F433-484D-8500-405699B8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8284</TotalTime>
  <Pages>12</Pages>
  <Words>1535</Words>
  <Characters>8756</Characters>
  <Application>Microsoft Office Word</Application>
  <DocSecurity>0</DocSecurity>
  <Lines>72</Lines>
  <Paragraphs>20</Paragraphs>
  <ScaleCrop>false</ScaleCrop>
  <Company/>
  <LinksUpToDate>false</LinksUpToDate>
  <CharactersWithSpaces>10271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dc:creator>
  <cp:keywords/>
  <dc:description/>
  <cp:lastModifiedBy>de</cp:lastModifiedBy>
  <cp:revision>38</cp:revision>
  <dcterms:created xsi:type="dcterms:W3CDTF">2015-03-18T00:59:00Z</dcterms:created>
  <dcterms:modified xsi:type="dcterms:W3CDTF">2015-12-18T12:22:00Z</dcterms:modified>
</cp:coreProperties>
</file>